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0D97B" w14:textId="5FFDF427" w:rsidR="00141331" w:rsidRPr="0093300B" w:rsidRDefault="00141331" w:rsidP="00141331">
      <w:pPr>
        <w:jc w:val="center"/>
        <w:rPr>
          <w:rFonts w:eastAsia="Times New Roman" w:cstheme="minorHAnsi"/>
          <w:b/>
          <w:i/>
        </w:rPr>
      </w:pPr>
      <w:r w:rsidRPr="0093300B">
        <w:rPr>
          <w:rFonts w:eastAsia="Times New Roman" w:cstheme="minorHAnsi"/>
          <w:b/>
          <w:i/>
        </w:rPr>
        <w:t>2022 Grant Writing Workshop</w:t>
      </w:r>
    </w:p>
    <w:p w14:paraId="1D03FE48" w14:textId="77777777" w:rsidR="00141331" w:rsidRPr="0093300B" w:rsidRDefault="00141331" w:rsidP="00141331">
      <w:pPr>
        <w:jc w:val="center"/>
        <w:rPr>
          <w:rFonts w:eastAsia="Times New Roman" w:cstheme="minorHAnsi"/>
          <w:b/>
          <w:i/>
        </w:rPr>
      </w:pPr>
      <w:r w:rsidRPr="0093300B">
        <w:rPr>
          <w:rFonts w:eastAsia="Times New Roman" w:cstheme="minorHAnsi"/>
          <w:b/>
          <w:i/>
        </w:rPr>
        <w:t>Agenda</w:t>
      </w:r>
    </w:p>
    <w:p w14:paraId="3D3EC548" w14:textId="62265259" w:rsidR="00141331" w:rsidRDefault="00141331" w:rsidP="00141331">
      <w:pPr>
        <w:jc w:val="center"/>
        <w:rPr>
          <w:rFonts w:eastAsia="Times New Roman" w:cstheme="minorHAnsi"/>
          <w:b/>
          <w:i/>
          <w:sz w:val="22"/>
          <w:szCs w:val="22"/>
        </w:rPr>
      </w:pPr>
      <w:r w:rsidRPr="0093300B">
        <w:rPr>
          <w:rFonts w:eastAsia="Times New Roman" w:cstheme="minorHAnsi"/>
          <w:b/>
          <w:i/>
        </w:rPr>
        <w:t>October 12, 2022 - Virtual Meeting</w:t>
      </w:r>
    </w:p>
    <w:p w14:paraId="2C232CAE" w14:textId="77777777" w:rsidR="00141331" w:rsidRDefault="00141331" w:rsidP="00141331">
      <w:pPr>
        <w:jc w:val="center"/>
        <w:rPr>
          <w:rFonts w:eastAsia="Times New Roman" w:cstheme="minorHAnsi"/>
          <w:bCs/>
          <w:sz w:val="22"/>
          <w:szCs w:val="22"/>
        </w:rPr>
      </w:pPr>
    </w:p>
    <w:tbl>
      <w:tblPr>
        <w:tblStyle w:val="TableGrid"/>
        <w:tblW w:w="9350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4050"/>
        <w:gridCol w:w="2757"/>
      </w:tblGrid>
      <w:tr w:rsidR="00141331" w14:paraId="74CE1413" w14:textId="77777777" w:rsidTr="00141331">
        <w:trPr>
          <w:trHeight w:val="749"/>
        </w:trPr>
        <w:tc>
          <w:tcPr>
            <w:tcW w:w="2543" w:type="dxa"/>
            <w:hideMark/>
          </w:tcPr>
          <w:p w14:paraId="1AC77BF7" w14:textId="77777777" w:rsidR="0093300B" w:rsidRDefault="0093300B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  <w:p w14:paraId="5C75DAAA" w14:textId="74FFF784" w:rsidR="00141331" w:rsidRDefault="00141331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</w:rPr>
              <w:t>9:00 a</w:t>
            </w:r>
            <w:r w:rsidR="00C96E49">
              <w:rPr>
                <w:rFonts w:asciiTheme="minorHAnsi" w:eastAsia="Times New Roman" w:hAnsiTheme="minorHAnsi" w:cstheme="minorHAnsi"/>
                <w:bCs/>
                <w:sz w:val="22"/>
              </w:rPr>
              <w:t>m</w:t>
            </w:r>
            <w:r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– 9:10 a</w:t>
            </w:r>
            <w:r w:rsidR="00C96E49">
              <w:rPr>
                <w:rFonts w:asciiTheme="minorHAnsi" w:eastAsia="Times New Roman" w:hAnsiTheme="minorHAnsi" w:cstheme="minorHAnsi"/>
                <w:bCs/>
                <w:sz w:val="22"/>
              </w:rPr>
              <w:t>m</w:t>
            </w:r>
          </w:p>
        </w:tc>
        <w:tc>
          <w:tcPr>
            <w:tcW w:w="4050" w:type="dxa"/>
          </w:tcPr>
          <w:p w14:paraId="7702F6C6" w14:textId="77777777" w:rsidR="0093300B" w:rsidRDefault="0093300B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  <w:p w14:paraId="3052823A" w14:textId="3167D27E" w:rsidR="00141331" w:rsidRDefault="00141331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</w:rPr>
              <w:t xml:space="preserve">Opening and Welcome </w:t>
            </w:r>
          </w:p>
          <w:p w14:paraId="685AB612" w14:textId="77777777" w:rsidR="00141331" w:rsidRDefault="00141331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</w:tc>
        <w:tc>
          <w:tcPr>
            <w:tcW w:w="2757" w:type="dxa"/>
            <w:hideMark/>
          </w:tcPr>
          <w:p w14:paraId="7905F7CA" w14:textId="77777777" w:rsidR="0093300B" w:rsidRDefault="0093300B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  <w:p w14:paraId="06C1E79F" w14:textId="77777777" w:rsidR="006D6CBC" w:rsidRDefault="00292348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</w:rPr>
              <w:t>Workshop MC</w:t>
            </w:r>
            <w:r w:rsidR="0046290C">
              <w:rPr>
                <w:rFonts w:asciiTheme="minorHAnsi" w:eastAsia="Times New Roman" w:hAnsiTheme="minorHAnsi" w:cstheme="minorHAnsi"/>
                <w:bCs/>
                <w:sz w:val="22"/>
              </w:rPr>
              <w:t>–</w:t>
            </w:r>
          </w:p>
          <w:p w14:paraId="2259AF52" w14:textId="77777777" w:rsidR="006D6CBC" w:rsidRDefault="006D6CBC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  <w:p w14:paraId="74DA4676" w14:textId="56A6067D" w:rsidR="0046290C" w:rsidRDefault="0046290C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</w:tc>
      </w:tr>
      <w:tr w:rsidR="00C96E49" w14:paraId="4BBFE178" w14:textId="77777777" w:rsidTr="00141331">
        <w:tc>
          <w:tcPr>
            <w:tcW w:w="2543" w:type="dxa"/>
            <w:hideMark/>
          </w:tcPr>
          <w:p w14:paraId="1619FE9C" w14:textId="71EB73B1" w:rsidR="00C96E49" w:rsidRDefault="00C96E49" w:rsidP="00C96E49">
            <w:pPr>
              <w:spacing w:after="240"/>
              <w:rPr>
                <w:rFonts w:asciiTheme="minorHAnsi" w:eastAsia="Times New Roman" w:hAnsiTheme="minorHAnsi" w:cstheme="minorHAnsi"/>
                <w:bCs/>
                <w:sz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</w:rPr>
              <w:t>9:10 a.m. – 9:25 a.m.</w:t>
            </w:r>
          </w:p>
          <w:p w14:paraId="20E51CCF" w14:textId="478923EE" w:rsidR="00C96E49" w:rsidRDefault="00C96E49" w:rsidP="00C96E49">
            <w:pPr>
              <w:spacing w:after="240"/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</w:tc>
        <w:tc>
          <w:tcPr>
            <w:tcW w:w="4050" w:type="dxa"/>
            <w:hideMark/>
          </w:tcPr>
          <w:p w14:paraId="49C1CC79" w14:textId="5D34B7A0" w:rsidR="006611F4" w:rsidRDefault="00C96E49" w:rsidP="00C96E49">
            <w:pPr>
              <w:spacing w:after="240"/>
              <w:rPr>
                <w:rFonts w:asciiTheme="minorHAnsi" w:eastAsia="Times New Roman" w:hAnsiTheme="minorHAnsi" w:cstheme="minorHAnsi"/>
                <w:bCs/>
                <w:sz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</w:rPr>
              <w:t>GCC Calendar and Review Process</w:t>
            </w:r>
            <w:r w:rsidR="006611F4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“Deadlines and Expectations”</w:t>
            </w:r>
          </w:p>
          <w:p w14:paraId="108EE713" w14:textId="1A416D93" w:rsidR="006611F4" w:rsidRDefault="006611F4" w:rsidP="00C96E49">
            <w:pPr>
              <w:spacing w:after="240"/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</w:tc>
        <w:tc>
          <w:tcPr>
            <w:tcW w:w="2757" w:type="dxa"/>
            <w:hideMark/>
          </w:tcPr>
          <w:p w14:paraId="131E9B40" w14:textId="77777777" w:rsidR="00C96E49" w:rsidRDefault="00C96E49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</w:rPr>
              <w:t>Lindsay Bohan</w:t>
            </w:r>
          </w:p>
          <w:p w14:paraId="1836A69E" w14:textId="77777777" w:rsidR="00C96E49" w:rsidRDefault="00C96E49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</w:rPr>
              <w:t>Keyon Ashe</w:t>
            </w:r>
          </w:p>
          <w:p w14:paraId="1BBA0E36" w14:textId="0A6656DA" w:rsidR="00C96E49" w:rsidRDefault="00C96E49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</w:tc>
      </w:tr>
      <w:tr w:rsidR="00C96E49" w14:paraId="679C46C1" w14:textId="77777777" w:rsidTr="00141331">
        <w:tc>
          <w:tcPr>
            <w:tcW w:w="2543" w:type="dxa"/>
            <w:hideMark/>
          </w:tcPr>
          <w:p w14:paraId="1293DDB2" w14:textId="77777777" w:rsidR="006611F4" w:rsidRDefault="006611F4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  <w:p w14:paraId="1B3986BF" w14:textId="4A7556E8" w:rsidR="00C96E49" w:rsidRDefault="00C96E49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</w:rPr>
              <w:t>9:25 a.m. – 10:25 a.m.</w:t>
            </w:r>
          </w:p>
        </w:tc>
        <w:tc>
          <w:tcPr>
            <w:tcW w:w="4050" w:type="dxa"/>
            <w:hideMark/>
          </w:tcPr>
          <w:p w14:paraId="7756F3EA" w14:textId="77777777" w:rsidR="006611F4" w:rsidRDefault="006611F4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  <w:p w14:paraId="6E1F7C8B" w14:textId="4DACC038" w:rsidR="00C96E49" w:rsidRDefault="00C96E49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</w:rPr>
              <w:t>DOJ Grant Overview</w:t>
            </w:r>
          </w:p>
          <w:p w14:paraId="412C29A4" w14:textId="527828D0" w:rsidR="00D86947" w:rsidRDefault="006611F4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</w:rPr>
              <w:t>“How Can the Funds be Used</w:t>
            </w:r>
            <w:r w:rsidR="005E40BB">
              <w:rPr>
                <w:rFonts w:asciiTheme="minorHAnsi" w:eastAsia="Times New Roman" w:hAnsiTheme="minorHAnsi" w:cstheme="minorHAnsi"/>
                <w:bCs/>
                <w:sz w:val="22"/>
              </w:rPr>
              <w:t>?</w:t>
            </w:r>
            <w:r>
              <w:rPr>
                <w:rFonts w:asciiTheme="minorHAnsi" w:eastAsia="Times New Roman" w:hAnsiTheme="minorHAnsi" w:cstheme="minorHAnsi"/>
                <w:bCs/>
                <w:sz w:val="22"/>
              </w:rPr>
              <w:t>”</w:t>
            </w:r>
          </w:p>
          <w:p w14:paraId="08F3122D" w14:textId="5B026291" w:rsidR="00C96E49" w:rsidRDefault="00C96E49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</w:tc>
        <w:tc>
          <w:tcPr>
            <w:tcW w:w="2757" w:type="dxa"/>
          </w:tcPr>
          <w:p w14:paraId="4F2D27D4" w14:textId="77777777" w:rsidR="006611F4" w:rsidRDefault="006611F4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  <w:p w14:paraId="700CF215" w14:textId="5DD85476" w:rsidR="00C96E49" w:rsidRDefault="00C96E49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</w:rPr>
              <w:t>Sandy Dixon</w:t>
            </w:r>
          </w:p>
          <w:p w14:paraId="5682C842" w14:textId="1311FB64" w:rsidR="004870D2" w:rsidRDefault="00A92B6D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</w:rPr>
              <w:t>Navin Puri</w:t>
            </w:r>
          </w:p>
          <w:p w14:paraId="39F20B2F" w14:textId="77777777" w:rsidR="0093300B" w:rsidRDefault="0093300B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  <w:p w14:paraId="3BAFF023" w14:textId="77777777" w:rsidR="00C96E49" w:rsidRDefault="00C96E49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</w:tc>
      </w:tr>
    </w:tbl>
    <w:tbl>
      <w:tblPr>
        <w:tblW w:w="9350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4050"/>
        <w:gridCol w:w="2757"/>
      </w:tblGrid>
      <w:tr w:rsidR="003966EE" w14:paraId="6EBD2806" w14:textId="77777777" w:rsidTr="003966EE"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553D9" w14:textId="77777777" w:rsidR="003966EE" w:rsidRDefault="003966EE">
            <w:bookmarkStart w:id="0" w:name="_Hlk112398941"/>
            <w:r>
              <w:t>10:25 a.m. – 10:40 a.m.</w:t>
            </w:r>
          </w:p>
        </w:tc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E9B07" w14:textId="77777777" w:rsidR="003966EE" w:rsidRDefault="003966EE">
            <w:r>
              <w:t xml:space="preserve">Justice Data Portal – </w:t>
            </w:r>
          </w:p>
          <w:p w14:paraId="77CE244C" w14:textId="77777777" w:rsidR="003966EE" w:rsidRDefault="003966EE">
            <w:r>
              <w:t>Using this Data Tool</w:t>
            </w:r>
          </w:p>
        </w:tc>
        <w:tc>
          <w:tcPr>
            <w:tcW w:w="2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35FC3" w14:textId="77777777" w:rsidR="003966EE" w:rsidRDefault="003966EE">
            <w:r>
              <w:t>Megan Townsend</w:t>
            </w:r>
          </w:p>
          <w:p w14:paraId="667E949A" w14:textId="36F417F1" w:rsidR="003966EE" w:rsidRDefault="003966EE">
            <w:r>
              <w:t>Christina Scarano</w:t>
            </w:r>
          </w:p>
          <w:p w14:paraId="4D474C05" w14:textId="77777777" w:rsidR="003966EE" w:rsidRDefault="003966EE"/>
          <w:p w14:paraId="2B8D81E6" w14:textId="61E698BE" w:rsidR="003966EE" w:rsidRDefault="003966EE"/>
        </w:tc>
      </w:tr>
      <w:tr w:rsidR="003966EE" w14:paraId="77902DA9" w14:textId="77777777" w:rsidTr="003966EE"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5555B" w14:textId="77777777" w:rsidR="003966EE" w:rsidRDefault="003966EE">
            <w:r>
              <w:t>10:40 a.m. – 10:55 a.m.</w:t>
            </w:r>
          </w:p>
        </w:tc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8628A" w14:textId="77777777" w:rsidR="003966EE" w:rsidRDefault="003966EE">
            <w:r>
              <w:t>Update on NC’s</w:t>
            </w:r>
          </w:p>
          <w:p w14:paraId="2D094A36" w14:textId="77777777" w:rsidR="003966EE" w:rsidRDefault="003966EE">
            <w:r>
              <w:t>Community Needs Assessment</w:t>
            </w:r>
          </w:p>
        </w:tc>
        <w:tc>
          <w:tcPr>
            <w:tcW w:w="2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B9AE" w14:textId="77777777" w:rsidR="003966EE" w:rsidRDefault="003966EE">
            <w:r>
              <w:t xml:space="preserve">Tonya </w:t>
            </w:r>
            <w:proofErr w:type="spellStart"/>
            <w:r>
              <w:t>VanDeinse</w:t>
            </w:r>
            <w:proofErr w:type="spellEnd"/>
          </w:p>
        </w:tc>
      </w:tr>
      <w:bookmarkEnd w:id="0"/>
    </w:tbl>
    <w:tbl>
      <w:tblPr>
        <w:tblStyle w:val="TableGrid"/>
        <w:tblW w:w="9350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4050"/>
        <w:gridCol w:w="2757"/>
      </w:tblGrid>
      <w:tr w:rsidR="00C96E49" w14:paraId="30D4F447" w14:textId="77777777" w:rsidTr="00141331">
        <w:tc>
          <w:tcPr>
            <w:tcW w:w="2543" w:type="dxa"/>
            <w:hideMark/>
          </w:tcPr>
          <w:p w14:paraId="66206401" w14:textId="77777777" w:rsidR="0093300B" w:rsidRDefault="0093300B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  <w:p w14:paraId="09CF300D" w14:textId="2F763D74" w:rsidR="00C96E49" w:rsidRDefault="00C96E49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</w:rPr>
              <w:t>10:55 a.m. – 11:30 a.m.</w:t>
            </w:r>
          </w:p>
        </w:tc>
        <w:tc>
          <w:tcPr>
            <w:tcW w:w="4050" w:type="dxa"/>
            <w:hideMark/>
          </w:tcPr>
          <w:p w14:paraId="279237DF" w14:textId="77777777" w:rsidR="0093300B" w:rsidRDefault="0093300B" w:rsidP="00C96E49">
            <w:pPr>
              <w:rPr>
                <w:rFonts w:asciiTheme="minorHAnsi" w:hAnsiTheme="minorHAnsi" w:cstheme="minorHAnsi"/>
                <w:bCs/>
                <w:sz w:val="22"/>
              </w:rPr>
            </w:pPr>
          </w:p>
          <w:p w14:paraId="6C73239C" w14:textId="6E755D89" w:rsidR="00C96E49" w:rsidRDefault="00C96E49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GEMS Application Submission</w:t>
            </w:r>
            <w:r w:rsidR="005E40BB">
              <w:rPr>
                <w:rFonts w:asciiTheme="minorHAnsi" w:hAnsiTheme="minorHAnsi" w:cstheme="minorHAnsi"/>
                <w:bCs/>
                <w:sz w:val="22"/>
              </w:rPr>
              <w:t xml:space="preserve"> –                    Live Demonstration</w:t>
            </w:r>
          </w:p>
        </w:tc>
        <w:tc>
          <w:tcPr>
            <w:tcW w:w="2757" w:type="dxa"/>
          </w:tcPr>
          <w:p w14:paraId="1482C45F" w14:textId="77777777" w:rsidR="0093300B" w:rsidRDefault="0093300B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  <w:p w14:paraId="1DDDAC6C" w14:textId="03C82665" w:rsidR="00C96E49" w:rsidRDefault="00C96E49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</w:rPr>
              <w:t>Daun Brown</w:t>
            </w:r>
          </w:p>
          <w:p w14:paraId="3584286F" w14:textId="77777777" w:rsidR="00C96E49" w:rsidRDefault="0046290C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</w:rPr>
              <w:t>Adonicca McCallister</w:t>
            </w:r>
          </w:p>
          <w:p w14:paraId="5C2C76C3" w14:textId="06C87BDA" w:rsidR="0046290C" w:rsidRDefault="0046290C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</w:rPr>
              <w:t>Kevin Farrell</w:t>
            </w:r>
          </w:p>
        </w:tc>
      </w:tr>
      <w:tr w:rsidR="00C96E49" w14:paraId="38F5837E" w14:textId="77777777" w:rsidTr="00141331">
        <w:tc>
          <w:tcPr>
            <w:tcW w:w="2543" w:type="dxa"/>
            <w:hideMark/>
          </w:tcPr>
          <w:p w14:paraId="74AC0EAC" w14:textId="77777777" w:rsidR="00C96E49" w:rsidRDefault="00C96E49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</w:rPr>
              <w:t>11:30 a.m. – 11:45 a.m.</w:t>
            </w:r>
          </w:p>
        </w:tc>
        <w:tc>
          <w:tcPr>
            <w:tcW w:w="4050" w:type="dxa"/>
            <w:hideMark/>
          </w:tcPr>
          <w:p w14:paraId="07BBD63F" w14:textId="77777777" w:rsidR="00C96E49" w:rsidRDefault="00C96E49" w:rsidP="00C96E49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Break</w:t>
            </w:r>
          </w:p>
        </w:tc>
        <w:tc>
          <w:tcPr>
            <w:tcW w:w="2757" w:type="dxa"/>
          </w:tcPr>
          <w:p w14:paraId="4C16E8CE" w14:textId="77777777" w:rsidR="00C96E49" w:rsidRDefault="00C96E49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  <w:p w14:paraId="25EE1056" w14:textId="77777777" w:rsidR="00C96E49" w:rsidRDefault="00C96E49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</w:tc>
      </w:tr>
      <w:tr w:rsidR="00C96E49" w14:paraId="42EC97F4" w14:textId="77777777" w:rsidTr="00141331">
        <w:tc>
          <w:tcPr>
            <w:tcW w:w="2543" w:type="dxa"/>
            <w:hideMark/>
          </w:tcPr>
          <w:p w14:paraId="3DC240DB" w14:textId="77777777" w:rsidR="00C96E49" w:rsidRDefault="00C96E49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</w:rPr>
              <w:t>11:45 a.m. – 12:45 p.m.</w:t>
            </w:r>
          </w:p>
        </w:tc>
        <w:tc>
          <w:tcPr>
            <w:tcW w:w="4050" w:type="dxa"/>
          </w:tcPr>
          <w:p w14:paraId="67584B0E" w14:textId="1B19700E" w:rsidR="00C96E49" w:rsidRDefault="00C96E49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Breakout Sessions </w:t>
            </w:r>
            <w:r w:rsidR="00D30D3B">
              <w:rPr>
                <w:rFonts w:asciiTheme="minorHAnsi" w:hAnsiTheme="minorHAnsi" w:cstheme="minorHAnsi"/>
                <w:bCs/>
                <w:sz w:val="22"/>
              </w:rPr>
              <w:t>–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D30D3B">
              <w:rPr>
                <w:rFonts w:asciiTheme="minorHAnsi" w:hAnsiTheme="minorHAnsi" w:cstheme="minorHAnsi"/>
                <w:bCs/>
                <w:sz w:val="22"/>
              </w:rPr>
              <w:t xml:space="preserve">2022 </w:t>
            </w:r>
            <w:r>
              <w:rPr>
                <w:rFonts w:asciiTheme="minorHAnsi" w:hAnsiTheme="minorHAnsi" w:cstheme="minorHAnsi"/>
                <w:bCs/>
                <w:sz w:val="22"/>
              </w:rPr>
              <w:t>Funding</w:t>
            </w:r>
            <w:r w:rsidR="00D42EB0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</w:rPr>
              <w:t>Priorities</w:t>
            </w:r>
            <w:r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</w:t>
            </w:r>
          </w:p>
          <w:p w14:paraId="4144409C" w14:textId="59FEF8F6" w:rsidR="00C96E49" w:rsidRPr="00F0361F" w:rsidRDefault="00C96E49" w:rsidP="00F0361F">
            <w:pPr>
              <w:pStyle w:val="ListParagraph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F0361F">
              <w:rPr>
                <w:rFonts w:asciiTheme="minorHAnsi" w:eastAsia="Times New Roman" w:hAnsiTheme="minorHAnsi" w:cstheme="minorHAnsi"/>
                <w:bCs/>
                <w:sz w:val="22"/>
              </w:rPr>
              <w:t>Crime Victim Services (CVS) Team</w:t>
            </w:r>
            <w:r w:rsidR="0093300B" w:rsidRPr="00F0361F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 </w:t>
            </w:r>
          </w:p>
          <w:p w14:paraId="726F896B" w14:textId="77777777" w:rsidR="00C96E49" w:rsidRPr="00F0361F" w:rsidRDefault="00C96E49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  <w:p w14:paraId="7F5CE6DD" w14:textId="77777777" w:rsidR="00C96E49" w:rsidRPr="00F0361F" w:rsidRDefault="00C96E49" w:rsidP="00F0361F">
            <w:pPr>
              <w:pStyle w:val="ListParagraph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F0361F">
              <w:rPr>
                <w:rFonts w:asciiTheme="minorHAnsi" w:eastAsia="Times New Roman" w:hAnsiTheme="minorHAnsi" w:cstheme="minorHAnsi"/>
                <w:bCs/>
                <w:sz w:val="22"/>
              </w:rPr>
              <w:t>Juvenile Justice (JJ) Team</w:t>
            </w:r>
          </w:p>
          <w:p w14:paraId="01F955D6" w14:textId="77777777" w:rsidR="00C96E49" w:rsidRPr="00F0361F" w:rsidRDefault="00C96E49" w:rsidP="00C96E49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  <w:p w14:paraId="295DF811" w14:textId="63EA5FBD" w:rsidR="00C96E49" w:rsidRPr="00F0361F" w:rsidRDefault="00C96E49" w:rsidP="00F036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2"/>
              </w:rPr>
            </w:pPr>
            <w:r w:rsidRPr="00F0361F">
              <w:rPr>
                <w:rFonts w:asciiTheme="minorHAnsi" w:eastAsia="Times New Roman" w:hAnsiTheme="minorHAnsi" w:cstheme="minorHAnsi"/>
                <w:bCs/>
                <w:sz w:val="22"/>
              </w:rPr>
              <w:t>Criminal Justice Improvement (CJI) Team</w:t>
            </w:r>
          </w:p>
        </w:tc>
        <w:tc>
          <w:tcPr>
            <w:tcW w:w="2757" w:type="dxa"/>
          </w:tcPr>
          <w:p w14:paraId="5046B077" w14:textId="4240FEB4" w:rsidR="00C96E49" w:rsidRDefault="00C96E49" w:rsidP="00C96E4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3300B" w14:paraId="15AE494E" w14:textId="77777777" w:rsidTr="00141331">
        <w:tc>
          <w:tcPr>
            <w:tcW w:w="2543" w:type="dxa"/>
          </w:tcPr>
          <w:p w14:paraId="53702109" w14:textId="77777777" w:rsidR="0093300B" w:rsidRDefault="0093300B" w:rsidP="00C96E49">
            <w:pPr>
              <w:rPr>
                <w:rFonts w:eastAsia="Times New Roman" w:cstheme="minorHAnsi"/>
                <w:bCs/>
                <w:sz w:val="22"/>
              </w:rPr>
            </w:pPr>
          </w:p>
        </w:tc>
        <w:tc>
          <w:tcPr>
            <w:tcW w:w="4050" w:type="dxa"/>
          </w:tcPr>
          <w:p w14:paraId="0FB03967" w14:textId="77777777" w:rsidR="0093300B" w:rsidRDefault="0093300B" w:rsidP="00C96E49">
            <w:pPr>
              <w:rPr>
                <w:rFonts w:cstheme="minorHAnsi"/>
                <w:bCs/>
                <w:sz w:val="22"/>
              </w:rPr>
            </w:pPr>
          </w:p>
        </w:tc>
        <w:tc>
          <w:tcPr>
            <w:tcW w:w="2757" w:type="dxa"/>
          </w:tcPr>
          <w:p w14:paraId="7696E3CE" w14:textId="77777777" w:rsidR="0093300B" w:rsidRDefault="0093300B" w:rsidP="00C96E49">
            <w:pPr>
              <w:rPr>
                <w:rFonts w:cstheme="minorHAnsi"/>
                <w:sz w:val="22"/>
              </w:rPr>
            </w:pPr>
          </w:p>
        </w:tc>
      </w:tr>
    </w:tbl>
    <w:p w14:paraId="79B084EE" w14:textId="1A13DDAD" w:rsidR="00515735" w:rsidRPr="00515735" w:rsidRDefault="00515735">
      <w:pPr>
        <w:rPr>
          <w:sz w:val="22"/>
          <w:szCs w:val="22"/>
        </w:rPr>
      </w:pPr>
      <w:r w:rsidRPr="00515735">
        <w:rPr>
          <w:sz w:val="22"/>
          <w:szCs w:val="22"/>
        </w:rPr>
        <w:t>12:45 – 1:30 pm</w:t>
      </w:r>
      <w:r w:rsidRPr="00515735">
        <w:rPr>
          <w:sz w:val="22"/>
          <w:szCs w:val="22"/>
        </w:rPr>
        <w:tab/>
        <w:t xml:space="preserve"> </w:t>
      </w:r>
      <w:r w:rsidR="001E235D">
        <w:rPr>
          <w:sz w:val="22"/>
          <w:szCs w:val="22"/>
        </w:rPr>
        <w:t xml:space="preserve">       </w:t>
      </w:r>
      <w:r w:rsidRPr="00515735">
        <w:rPr>
          <w:sz w:val="22"/>
          <w:szCs w:val="22"/>
        </w:rPr>
        <w:t>Logic Models</w:t>
      </w:r>
      <w:r w:rsidR="0057014E">
        <w:rPr>
          <w:sz w:val="22"/>
          <w:szCs w:val="22"/>
        </w:rPr>
        <w:tab/>
      </w:r>
      <w:r w:rsidR="0057014E">
        <w:rPr>
          <w:sz w:val="22"/>
          <w:szCs w:val="22"/>
        </w:rPr>
        <w:tab/>
      </w:r>
      <w:r w:rsidR="0057014E">
        <w:rPr>
          <w:sz w:val="22"/>
          <w:szCs w:val="22"/>
        </w:rPr>
        <w:tab/>
      </w:r>
      <w:proofErr w:type="gramStart"/>
      <w:r w:rsidR="0057014E">
        <w:rPr>
          <w:sz w:val="22"/>
          <w:szCs w:val="22"/>
        </w:rPr>
        <w:tab/>
      </w:r>
      <w:r w:rsidR="001E235D">
        <w:rPr>
          <w:sz w:val="22"/>
          <w:szCs w:val="22"/>
        </w:rPr>
        <w:t xml:space="preserve">  </w:t>
      </w:r>
      <w:r w:rsidR="00D42EB0">
        <w:rPr>
          <w:sz w:val="22"/>
          <w:szCs w:val="22"/>
        </w:rPr>
        <w:t>Amy</w:t>
      </w:r>
      <w:proofErr w:type="gramEnd"/>
      <w:r w:rsidR="00D42EB0">
        <w:rPr>
          <w:sz w:val="22"/>
          <w:szCs w:val="22"/>
        </w:rPr>
        <w:t xml:space="preserve"> Salinas</w:t>
      </w:r>
    </w:p>
    <w:sectPr w:rsidR="00515735" w:rsidRPr="00515735" w:rsidSect="008716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923" w:right="1440" w:bottom="2880" w:left="1440" w:header="14" w:footer="25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B20DD" w14:textId="77777777" w:rsidR="007F4C72" w:rsidRDefault="007F4C72" w:rsidP="00114432">
      <w:r>
        <w:separator/>
      </w:r>
    </w:p>
  </w:endnote>
  <w:endnote w:type="continuationSeparator" w:id="0">
    <w:p w14:paraId="4D49DC7B" w14:textId="77777777" w:rsidR="007F4C72" w:rsidRDefault="007F4C72" w:rsidP="0011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30E6" w14:textId="77777777" w:rsidR="00135600" w:rsidRDefault="00135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D962" w14:textId="77777777" w:rsidR="00135600" w:rsidRDefault="001356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DDB3" w14:textId="46059EE6" w:rsidR="00C978E8" w:rsidRDefault="00985057" w:rsidP="00C978E8">
    <w:pPr>
      <w:pStyle w:val="Foot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60ADBE36" wp14:editId="78DF91DD">
          <wp:simplePos x="0" y="0"/>
          <wp:positionH relativeFrom="column">
            <wp:align>center</wp:align>
          </wp:positionH>
          <wp:positionV relativeFrom="paragraph">
            <wp:posOffset>8890</wp:posOffset>
          </wp:positionV>
          <wp:extent cx="7772400" cy="1828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DE75" w14:textId="77777777" w:rsidR="007F4C72" w:rsidRDefault="007F4C72" w:rsidP="00114432">
      <w:r>
        <w:separator/>
      </w:r>
    </w:p>
  </w:footnote>
  <w:footnote w:type="continuationSeparator" w:id="0">
    <w:p w14:paraId="351D663A" w14:textId="77777777" w:rsidR="007F4C72" w:rsidRDefault="007F4C72" w:rsidP="00114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7BAC5" w14:textId="70D5E1E2" w:rsidR="00135600" w:rsidRDefault="00135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72CA" w14:textId="58478952" w:rsidR="00135600" w:rsidRDefault="001356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55AF" w14:textId="7A42D442" w:rsidR="00114432" w:rsidRDefault="00106FC9" w:rsidP="00E63F28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CCBB94B" wp14:editId="26C867BE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772400" cy="1828800"/>
          <wp:effectExtent l="0" t="0" r="0" b="0"/>
          <wp:wrapNone/>
          <wp:docPr id="3" name="Picture 3" descr="Graphical user interface, text, application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, emai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63932"/>
    <w:multiLevelType w:val="hybridMultilevel"/>
    <w:tmpl w:val="BFF4AC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F61D4"/>
    <w:multiLevelType w:val="hybridMultilevel"/>
    <w:tmpl w:val="A48407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32"/>
    <w:rsid w:val="00097736"/>
    <w:rsid w:val="00106B7F"/>
    <w:rsid w:val="00106FC9"/>
    <w:rsid w:val="00114432"/>
    <w:rsid w:val="00135600"/>
    <w:rsid w:val="00141331"/>
    <w:rsid w:val="001420D7"/>
    <w:rsid w:val="001E235D"/>
    <w:rsid w:val="00240779"/>
    <w:rsid w:val="0026333F"/>
    <w:rsid w:val="00292348"/>
    <w:rsid w:val="002F7857"/>
    <w:rsid w:val="0031372A"/>
    <w:rsid w:val="0033511C"/>
    <w:rsid w:val="00394C4C"/>
    <w:rsid w:val="003966EE"/>
    <w:rsid w:val="003C74ED"/>
    <w:rsid w:val="003C7EB9"/>
    <w:rsid w:val="004116E9"/>
    <w:rsid w:val="004302A3"/>
    <w:rsid w:val="0046290C"/>
    <w:rsid w:val="00463D93"/>
    <w:rsid w:val="004870D2"/>
    <w:rsid w:val="004E0FAD"/>
    <w:rsid w:val="004E7F97"/>
    <w:rsid w:val="00515735"/>
    <w:rsid w:val="00530112"/>
    <w:rsid w:val="0057014E"/>
    <w:rsid w:val="00577902"/>
    <w:rsid w:val="005E40BB"/>
    <w:rsid w:val="006611F4"/>
    <w:rsid w:val="006912F2"/>
    <w:rsid w:val="006C39C0"/>
    <w:rsid w:val="006D6CBC"/>
    <w:rsid w:val="00727D12"/>
    <w:rsid w:val="00742CB2"/>
    <w:rsid w:val="007710B8"/>
    <w:rsid w:val="007911FB"/>
    <w:rsid w:val="007F4C72"/>
    <w:rsid w:val="008329A5"/>
    <w:rsid w:val="0087168F"/>
    <w:rsid w:val="0093300B"/>
    <w:rsid w:val="00985057"/>
    <w:rsid w:val="009966F7"/>
    <w:rsid w:val="009C1781"/>
    <w:rsid w:val="009E43E5"/>
    <w:rsid w:val="00A51136"/>
    <w:rsid w:val="00A92B6D"/>
    <w:rsid w:val="00AB3B09"/>
    <w:rsid w:val="00B1144F"/>
    <w:rsid w:val="00BD0B8F"/>
    <w:rsid w:val="00C23410"/>
    <w:rsid w:val="00C312CC"/>
    <w:rsid w:val="00C83BA9"/>
    <w:rsid w:val="00C96E49"/>
    <w:rsid w:val="00C978E8"/>
    <w:rsid w:val="00CA6858"/>
    <w:rsid w:val="00CB294A"/>
    <w:rsid w:val="00D30D3B"/>
    <w:rsid w:val="00D42EB0"/>
    <w:rsid w:val="00D85233"/>
    <w:rsid w:val="00D86947"/>
    <w:rsid w:val="00DA3037"/>
    <w:rsid w:val="00DE04A4"/>
    <w:rsid w:val="00E63F28"/>
    <w:rsid w:val="00EA3131"/>
    <w:rsid w:val="00F0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71527"/>
  <w15:chartTrackingRefBased/>
  <w15:docId w15:val="{CD5F310B-578B-6D4D-A1AE-F76DF64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4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432"/>
  </w:style>
  <w:style w:type="paragraph" w:styleId="Footer">
    <w:name w:val="footer"/>
    <w:basedOn w:val="Normal"/>
    <w:link w:val="FooterChar"/>
    <w:uiPriority w:val="99"/>
    <w:unhideWhenUsed/>
    <w:rsid w:val="00114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432"/>
  </w:style>
  <w:style w:type="paragraph" w:styleId="ListParagraph">
    <w:name w:val="List Paragraph"/>
    <w:basedOn w:val="Normal"/>
    <w:uiPriority w:val="34"/>
    <w:qFormat/>
    <w:rsid w:val="00141331"/>
    <w:pPr>
      <w:ind w:left="720"/>
      <w:contextualSpacing/>
    </w:pPr>
  </w:style>
  <w:style w:type="table" w:styleId="TableGrid">
    <w:name w:val="Table Grid"/>
    <w:basedOn w:val="TableNormal"/>
    <w:uiPriority w:val="39"/>
    <w:rsid w:val="00141331"/>
    <w:rPr>
      <w:rFonts w:ascii="Arial" w:hAnsi="Arial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43859EF8F4A4F9164B8824D0ED986" ma:contentTypeVersion="10" ma:contentTypeDescription="Create a new document." ma:contentTypeScope="" ma:versionID="1c9f827fe5d5b71387ac47c63a21da49">
  <xsd:schema xmlns:xsd="http://www.w3.org/2001/XMLSchema" xmlns:xs="http://www.w3.org/2001/XMLSchema" xmlns:p="http://schemas.microsoft.com/office/2006/metadata/properties" xmlns:ns2="2c6fe5ae-2671-443c-a7d2-85f08509cff7" xmlns:ns3="c1f34c2f-a520-4fb3-8cef-e10acb425ad6" targetNamespace="http://schemas.microsoft.com/office/2006/metadata/properties" ma:root="true" ma:fieldsID="ed0397e0874c25bbe9f804d8a273d851" ns2:_="" ns3:_="">
    <xsd:import namespace="2c6fe5ae-2671-443c-a7d2-85f08509cff7"/>
    <xsd:import namespace="c1f34c2f-a520-4fb3-8cef-e10acb425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fe5ae-2671-443c-a7d2-85f08509c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4c2f-a520-4fb3-8cef-e10acb425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7FA704-3235-4F34-89B1-1203F93CC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fe5ae-2671-443c-a7d2-85f08509cff7"/>
    <ds:schemaRef ds:uri="c1f34c2f-a520-4fb3-8cef-e10acb425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8F30AF-D891-41A3-B2AF-E6A881B93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69D31-428E-4E19-B5F2-0FE9C18A10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Riddle, Debbie</dc:creator>
  <cp:keywords/>
  <dc:description/>
  <cp:lastModifiedBy>Wimmer, Allen</cp:lastModifiedBy>
  <cp:revision>2</cp:revision>
  <dcterms:created xsi:type="dcterms:W3CDTF">2022-10-06T20:49:00Z</dcterms:created>
  <dcterms:modified xsi:type="dcterms:W3CDTF">2022-10-06T20:49:00Z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0x01010079B43859EF8F4A4F9164B8824D0ED986</vt:lpwstr>
  </property>
</Properties>
</file>