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4C561" w14:textId="77777777" w:rsidR="00AA3218" w:rsidRDefault="00AA3218" w:rsidP="00AA3218">
      <w:pPr>
        <w:ind w:left="1255" w:right="959"/>
        <w:jc w:val="center"/>
        <w:rPr>
          <w:rFonts w:ascii="Franklin Gothic Medium"/>
          <w:sz w:val="60"/>
        </w:rPr>
      </w:pPr>
      <w:r>
        <w:rPr>
          <w:rFonts w:ascii="Franklin Gothic Medium"/>
          <w:color w:val="005287"/>
          <w:sz w:val="60"/>
        </w:rPr>
        <w:t>Data</w:t>
      </w:r>
      <w:r>
        <w:rPr>
          <w:rFonts w:ascii="Franklin Gothic Medium"/>
          <w:color w:val="005287"/>
          <w:spacing w:val="-2"/>
          <w:sz w:val="60"/>
        </w:rPr>
        <w:t xml:space="preserve"> </w:t>
      </w:r>
      <w:r>
        <w:rPr>
          <w:rFonts w:ascii="Franklin Gothic Medium"/>
          <w:color w:val="005287"/>
          <w:sz w:val="60"/>
        </w:rPr>
        <w:t>Request</w:t>
      </w:r>
      <w:r>
        <w:rPr>
          <w:rFonts w:ascii="Franklin Gothic Medium"/>
          <w:color w:val="005287"/>
          <w:spacing w:val="-2"/>
          <w:sz w:val="60"/>
        </w:rPr>
        <w:t xml:space="preserve"> Template</w:t>
      </w:r>
    </w:p>
    <w:p w14:paraId="34A0AF60" w14:textId="77777777" w:rsidR="00AA3218" w:rsidRDefault="00AA3218" w:rsidP="0021510C">
      <w:pPr>
        <w:spacing w:before="132"/>
        <w:ind w:left="1000"/>
        <w:rPr>
          <w:rFonts w:ascii="Franklin Gothic Medium"/>
          <w:color w:val="005287"/>
          <w:sz w:val="28"/>
        </w:rPr>
      </w:pPr>
    </w:p>
    <w:p w14:paraId="17363C98" w14:textId="367B560B" w:rsidR="0021510C" w:rsidRDefault="0021510C" w:rsidP="0021510C">
      <w:pPr>
        <w:spacing w:before="132"/>
        <w:ind w:left="1000"/>
        <w:rPr>
          <w:rFonts w:ascii="Franklin Gothic Medium"/>
          <w:sz w:val="28"/>
        </w:rPr>
      </w:pPr>
      <w:r>
        <w:rPr>
          <w:rFonts w:ascii="Franklin Gothic Medium"/>
          <w:color w:val="005287"/>
          <w:sz w:val="28"/>
        </w:rPr>
        <w:t>Request</w:t>
      </w:r>
      <w:r>
        <w:rPr>
          <w:rFonts w:ascii="Franklin Gothic Medium"/>
          <w:color w:val="005287"/>
          <w:spacing w:val="-7"/>
          <w:sz w:val="28"/>
        </w:rPr>
        <w:t xml:space="preserve"> </w:t>
      </w:r>
      <w:r>
        <w:rPr>
          <w:rFonts w:ascii="Franklin Gothic Medium"/>
          <w:color w:val="005287"/>
          <w:sz w:val="28"/>
        </w:rPr>
        <w:t>for</w:t>
      </w:r>
      <w:r>
        <w:rPr>
          <w:rFonts w:ascii="Franklin Gothic Medium"/>
          <w:color w:val="005287"/>
          <w:spacing w:val="-5"/>
          <w:sz w:val="28"/>
        </w:rPr>
        <w:t xml:space="preserve"> </w:t>
      </w:r>
      <w:r>
        <w:rPr>
          <w:rFonts w:ascii="Franklin Gothic Medium"/>
          <w:color w:val="005287"/>
          <w:sz w:val="28"/>
        </w:rPr>
        <w:t>Hazard</w:t>
      </w:r>
      <w:r>
        <w:rPr>
          <w:rFonts w:ascii="Franklin Gothic Medium"/>
          <w:color w:val="005287"/>
          <w:spacing w:val="-8"/>
          <w:sz w:val="28"/>
        </w:rPr>
        <w:t xml:space="preserve"> </w:t>
      </w:r>
      <w:r>
        <w:rPr>
          <w:rFonts w:ascii="Franklin Gothic Medium"/>
          <w:color w:val="005287"/>
          <w:sz w:val="28"/>
        </w:rPr>
        <w:t>Mitigation</w:t>
      </w:r>
      <w:r>
        <w:rPr>
          <w:rFonts w:ascii="Franklin Gothic Medium"/>
          <w:color w:val="005287"/>
          <w:spacing w:val="-6"/>
          <w:sz w:val="28"/>
        </w:rPr>
        <w:t xml:space="preserve"> </w:t>
      </w:r>
      <w:r>
        <w:rPr>
          <w:rFonts w:ascii="Franklin Gothic Medium"/>
          <w:color w:val="005287"/>
          <w:sz w:val="28"/>
        </w:rPr>
        <w:t>Data</w:t>
      </w:r>
      <w:r>
        <w:rPr>
          <w:rFonts w:ascii="Franklin Gothic Medium"/>
          <w:color w:val="005287"/>
          <w:spacing w:val="-6"/>
          <w:sz w:val="28"/>
        </w:rPr>
        <w:t xml:space="preserve"> </w:t>
      </w:r>
      <w:r>
        <w:rPr>
          <w:rFonts w:ascii="Franklin Gothic Medium"/>
          <w:color w:val="005287"/>
          <w:sz w:val="28"/>
        </w:rPr>
        <w:t>Personally</w:t>
      </w:r>
      <w:r>
        <w:rPr>
          <w:rFonts w:ascii="Franklin Gothic Medium"/>
          <w:color w:val="005287"/>
          <w:spacing w:val="-5"/>
          <w:sz w:val="28"/>
        </w:rPr>
        <w:t xml:space="preserve"> </w:t>
      </w:r>
      <w:r>
        <w:rPr>
          <w:rFonts w:ascii="Franklin Gothic Medium"/>
          <w:color w:val="005287"/>
          <w:sz w:val="28"/>
        </w:rPr>
        <w:t>Identifiable</w:t>
      </w:r>
      <w:r>
        <w:rPr>
          <w:rFonts w:ascii="Franklin Gothic Medium"/>
          <w:color w:val="005287"/>
          <w:spacing w:val="-5"/>
          <w:sz w:val="28"/>
        </w:rPr>
        <w:t xml:space="preserve"> </w:t>
      </w:r>
      <w:r>
        <w:rPr>
          <w:rFonts w:ascii="Franklin Gothic Medium"/>
          <w:color w:val="005287"/>
          <w:sz w:val="28"/>
        </w:rPr>
        <w:t>Information</w:t>
      </w:r>
      <w:r>
        <w:rPr>
          <w:rFonts w:ascii="Franklin Gothic Medium"/>
          <w:color w:val="005287"/>
          <w:spacing w:val="-5"/>
          <w:sz w:val="28"/>
        </w:rPr>
        <w:t xml:space="preserve"> </w:t>
      </w:r>
      <w:r>
        <w:rPr>
          <w:rFonts w:ascii="Franklin Gothic Medium"/>
          <w:color w:val="005287"/>
          <w:spacing w:val="-2"/>
          <w:sz w:val="28"/>
        </w:rPr>
        <w:t>(PII)</w:t>
      </w:r>
    </w:p>
    <w:p w14:paraId="16BF45E0" w14:textId="77777777" w:rsidR="0021510C" w:rsidRDefault="0021510C" w:rsidP="0021510C">
      <w:pPr>
        <w:pStyle w:val="BodyText"/>
        <w:spacing w:before="8"/>
        <w:rPr>
          <w:rFonts w:ascii="Franklin Gothic Medium"/>
          <w:sz w:val="31"/>
        </w:rPr>
      </w:pPr>
    </w:p>
    <w:p w14:paraId="42E84DC2" w14:textId="77777777" w:rsidR="0021510C" w:rsidRDefault="0021510C" w:rsidP="0021510C">
      <w:pPr>
        <w:pStyle w:val="Heading3"/>
        <w:rPr>
          <w:rFonts w:ascii="Franklin Gothic Medium"/>
        </w:rPr>
      </w:pPr>
      <w:bookmarkStart w:id="0" w:name="Instructions_for_Using_this_Template"/>
      <w:bookmarkStart w:id="1" w:name="_bookmark18"/>
      <w:bookmarkEnd w:id="0"/>
      <w:bookmarkEnd w:id="1"/>
      <w:r>
        <w:rPr>
          <w:rFonts w:ascii="Franklin Gothic Medium"/>
          <w:color w:val="2E2E2F"/>
        </w:rPr>
        <w:t>INSTRUCTIONS</w:t>
      </w:r>
      <w:r>
        <w:rPr>
          <w:rFonts w:ascii="Franklin Gothic Medium"/>
          <w:color w:val="2E2E2F"/>
          <w:spacing w:val="-2"/>
        </w:rPr>
        <w:t xml:space="preserve"> </w:t>
      </w:r>
      <w:r>
        <w:rPr>
          <w:rFonts w:ascii="Franklin Gothic Medium"/>
          <w:color w:val="2E2E2F"/>
        </w:rPr>
        <w:t>FOR</w:t>
      </w:r>
      <w:r>
        <w:rPr>
          <w:rFonts w:ascii="Franklin Gothic Medium"/>
          <w:color w:val="2E2E2F"/>
          <w:spacing w:val="-4"/>
        </w:rPr>
        <w:t xml:space="preserve"> </w:t>
      </w:r>
      <w:r>
        <w:rPr>
          <w:rFonts w:ascii="Franklin Gothic Medium"/>
          <w:color w:val="2E2E2F"/>
        </w:rPr>
        <w:t>USING</w:t>
      </w:r>
      <w:r>
        <w:rPr>
          <w:rFonts w:ascii="Franklin Gothic Medium"/>
          <w:color w:val="2E2E2F"/>
          <w:spacing w:val="-3"/>
        </w:rPr>
        <w:t xml:space="preserve"> </w:t>
      </w:r>
      <w:r>
        <w:rPr>
          <w:rFonts w:ascii="Franklin Gothic Medium"/>
          <w:color w:val="2E2E2F"/>
        </w:rPr>
        <w:t>THIS</w:t>
      </w:r>
      <w:r>
        <w:rPr>
          <w:rFonts w:ascii="Franklin Gothic Medium"/>
          <w:color w:val="2E2E2F"/>
          <w:spacing w:val="-2"/>
        </w:rPr>
        <w:t xml:space="preserve"> TEMPLATE</w:t>
      </w:r>
    </w:p>
    <w:p w14:paraId="64FBEBD5" w14:textId="2D4174C3" w:rsidR="0021510C" w:rsidRDefault="0021510C" w:rsidP="0021510C">
      <w:pPr>
        <w:pStyle w:val="BodyText"/>
        <w:spacing w:before="121" w:line="288" w:lineRule="auto"/>
        <w:ind w:left="1000" w:right="732"/>
        <w:rPr>
          <w:b/>
          <w:bCs/>
          <w:i/>
          <w:iCs/>
          <w:color w:val="4472C4" w:themeColor="accent1"/>
          <w:spacing w:val="-2"/>
        </w:rPr>
      </w:pPr>
      <w:r>
        <w:t>Copy</w:t>
      </w:r>
      <w:r>
        <w:rPr>
          <w:spacing w:val="-3"/>
        </w:rPr>
        <w:t xml:space="preserve"> </w:t>
      </w:r>
      <w:r>
        <w:t>the</w:t>
      </w:r>
      <w:r>
        <w:rPr>
          <w:spacing w:val="-2"/>
        </w:rPr>
        <w:t xml:space="preserve"> </w:t>
      </w:r>
      <w:r>
        <w:t>template</w:t>
      </w:r>
      <w:r>
        <w:rPr>
          <w:spacing w:val="-2"/>
        </w:rPr>
        <w:t xml:space="preserve"> </w:t>
      </w:r>
      <w:r>
        <w:t>below</w:t>
      </w:r>
      <w:r>
        <w:rPr>
          <w:spacing w:val="-5"/>
        </w:rPr>
        <w:t xml:space="preserve"> </w:t>
      </w:r>
      <w:r>
        <w:t>on</w:t>
      </w:r>
      <w:r>
        <w:rPr>
          <w:spacing w:val="-2"/>
        </w:rPr>
        <w:t xml:space="preserve"> </w:t>
      </w:r>
      <w:r>
        <w:t>official</w:t>
      </w:r>
      <w:r>
        <w:rPr>
          <w:spacing w:val="-2"/>
        </w:rPr>
        <w:t xml:space="preserve"> </w:t>
      </w:r>
      <w:r>
        <w:t>letterhead</w:t>
      </w:r>
      <w:r>
        <w:rPr>
          <w:spacing w:val="-2"/>
        </w:rPr>
        <w:t xml:space="preserve"> </w:t>
      </w:r>
      <w:r>
        <w:t>for</w:t>
      </w:r>
      <w:r>
        <w:rPr>
          <w:spacing w:val="-2"/>
        </w:rPr>
        <w:t xml:space="preserve"> </w:t>
      </w:r>
      <w:r>
        <w:t>submission.</w:t>
      </w:r>
      <w:r>
        <w:rPr>
          <w:spacing w:val="-5"/>
        </w:rPr>
        <w:t xml:space="preserve"> </w:t>
      </w:r>
      <w:r>
        <w:t>The</w:t>
      </w:r>
      <w:r>
        <w:rPr>
          <w:spacing w:val="-2"/>
        </w:rPr>
        <w:t xml:space="preserve"> </w:t>
      </w:r>
      <w:r>
        <w:t>format</w:t>
      </w:r>
      <w:r>
        <w:rPr>
          <w:spacing w:val="-3"/>
        </w:rPr>
        <w:t xml:space="preserve"> </w:t>
      </w:r>
      <w:r>
        <w:t>of</w:t>
      </w:r>
      <w:r>
        <w:rPr>
          <w:spacing w:val="-2"/>
        </w:rPr>
        <w:t xml:space="preserve"> </w:t>
      </w:r>
      <w:r>
        <w:t>the</w:t>
      </w:r>
      <w:r>
        <w:rPr>
          <w:spacing w:val="-2"/>
        </w:rPr>
        <w:t xml:space="preserve"> </w:t>
      </w:r>
      <w:r>
        <w:t>template</w:t>
      </w:r>
      <w:r>
        <w:rPr>
          <w:spacing w:val="-2"/>
        </w:rPr>
        <w:t xml:space="preserve"> </w:t>
      </w:r>
      <w:r>
        <w:t>can</w:t>
      </w:r>
      <w:r>
        <w:rPr>
          <w:spacing w:val="-2"/>
        </w:rPr>
        <w:t xml:space="preserve"> </w:t>
      </w:r>
      <w:r>
        <w:t>be modified as needed.</w:t>
      </w:r>
      <w:r>
        <w:rPr>
          <w:spacing w:val="-1"/>
        </w:rPr>
        <w:t xml:space="preserve"> </w:t>
      </w:r>
      <w:r>
        <w:t xml:space="preserve">Update </w:t>
      </w:r>
      <w:proofErr w:type="gramStart"/>
      <w:r>
        <w:t>all of</w:t>
      </w:r>
      <w:proofErr w:type="gramEnd"/>
      <w:r>
        <w:t xml:space="preserve"> the highlighted sections of the cover letter, then complete the table below. </w:t>
      </w:r>
      <w:r w:rsidRPr="00676392">
        <w:rPr>
          <w:b/>
          <w:bCs/>
          <w:i/>
          <w:iCs/>
          <w:color w:val="4472C4" w:themeColor="accent1"/>
        </w:rPr>
        <w:t xml:space="preserve">Omitting highlighted or requested information may delay the processing of the ISAA </w:t>
      </w:r>
      <w:r w:rsidRPr="00676392">
        <w:rPr>
          <w:b/>
          <w:bCs/>
          <w:i/>
          <w:iCs/>
          <w:color w:val="4472C4" w:themeColor="accent1"/>
          <w:spacing w:val="-2"/>
        </w:rPr>
        <w:t>request.</w:t>
      </w:r>
    </w:p>
    <w:p w14:paraId="4329176F" w14:textId="77777777" w:rsidR="00676392" w:rsidRDefault="00676392" w:rsidP="0021510C">
      <w:pPr>
        <w:pStyle w:val="BodyText"/>
        <w:spacing w:before="121" w:line="288" w:lineRule="auto"/>
        <w:ind w:left="1000" w:right="732"/>
        <w:rPr>
          <w:b/>
          <w:bCs/>
          <w:i/>
          <w:iCs/>
          <w:color w:val="4472C4" w:themeColor="accent1"/>
          <w:spacing w:val="-2"/>
        </w:rPr>
      </w:pPr>
    </w:p>
    <w:p w14:paraId="6923021B" w14:textId="793E87F8" w:rsidR="00676392" w:rsidRDefault="00676392" w:rsidP="00676392">
      <w:pPr>
        <w:pStyle w:val="FEMANormal"/>
        <w:ind w:left="1000"/>
      </w:pPr>
      <w:r>
        <w:t xml:space="preserve">Once you have filled out the form and placed the letter on “Official Letterhead”, email the letter and form to: </w:t>
      </w:r>
      <w:hyperlink r:id="rId7" w:history="1">
        <w:r w:rsidR="003B4F3A" w:rsidRPr="003F285F">
          <w:rPr>
            <w:rStyle w:val="Hyperlink"/>
          </w:rPr>
          <w:t>fema-r4-nfip-data-request@fema.dhs.gov</w:t>
        </w:r>
      </w:hyperlink>
      <w:r w:rsidR="003B4F3A">
        <w:rPr>
          <w:color w:val="4472C4" w:themeColor="accent1"/>
        </w:rPr>
        <w:t xml:space="preserve"> and copy Kaine.Riggan@ncdps.gov.</w:t>
      </w:r>
    </w:p>
    <w:p w14:paraId="7F14C303" w14:textId="77777777" w:rsidR="00676392" w:rsidRDefault="00676392" w:rsidP="00676392">
      <w:pPr>
        <w:pStyle w:val="FEMANormal"/>
        <w:ind w:left="1000"/>
      </w:pPr>
      <w:r>
        <w:t>Upon receipt of your email to the above email address, a FEMA representative will reply, acknowledging receipt of your request. A FEMA representative will follow up with you to ask any additional or clarifying questions, to ensure your request is met in a timely and accurate fashion.</w:t>
      </w:r>
    </w:p>
    <w:p w14:paraId="76C11A83" w14:textId="77777777" w:rsidR="00676392" w:rsidRPr="00676392" w:rsidRDefault="00676392" w:rsidP="0021510C">
      <w:pPr>
        <w:pStyle w:val="BodyText"/>
        <w:spacing w:before="121" w:line="288" w:lineRule="auto"/>
        <w:ind w:left="1000" w:right="732"/>
        <w:rPr>
          <w:b/>
          <w:bCs/>
          <w:i/>
          <w:iCs/>
          <w:color w:val="4472C4" w:themeColor="accent1"/>
        </w:rPr>
      </w:pPr>
    </w:p>
    <w:p w14:paraId="2F933AD9" w14:textId="77777777" w:rsidR="0021510C" w:rsidRDefault="0021510C" w:rsidP="0021510C">
      <w:pPr>
        <w:pStyle w:val="BodyText"/>
        <w:spacing w:before="9"/>
        <w:rPr>
          <w:sz w:val="31"/>
        </w:rPr>
      </w:pPr>
    </w:p>
    <w:p w14:paraId="3E4562F6" w14:textId="77777777" w:rsidR="0021510C" w:rsidRDefault="0021510C" w:rsidP="0021510C">
      <w:pPr>
        <w:pStyle w:val="Heading3"/>
        <w:spacing w:before="1"/>
        <w:rPr>
          <w:rFonts w:ascii="Franklin Gothic Medium"/>
        </w:rPr>
      </w:pPr>
      <w:bookmarkStart w:id="2" w:name="Request_Letter_Template"/>
      <w:bookmarkStart w:id="3" w:name="_bookmark19"/>
      <w:bookmarkEnd w:id="2"/>
      <w:bookmarkEnd w:id="3"/>
      <w:r>
        <w:rPr>
          <w:rFonts w:ascii="Franklin Gothic Medium"/>
          <w:color w:val="2E2E2F"/>
        </w:rPr>
        <w:t>REQUEST</w:t>
      </w:r>
      <w:r>
        <w:rPr>
          <w:rFonts w:ascii="Franklin Gothic Medium"/>
          <w:color w:val="2E2E2F"/>
          <w:spacing w:val="-4"/>
        </w:rPr>
        <w:t xml:space="preserve"> </w:t>
      </w:r>
      <w:r>
        <w:rPr>
          <w:rFonts w:ascii="Franklin Gothic Medium"/>
          <w:color w:val="2E2E2F"/>
        </w:rPr>
        <w:t>LETTER</w:t>
      </w:r>
      <w:r>
        <w:rPr>
          <w:rFonts w:ascii="Franklin Gothic Medium"/>
          <w:color w:val="2E2E2F"/>
          <w:spacing w:val="-1"/>
        </w:rPr>
        <w:t xml:space="preserve"> </w:t>
      </w:r>
      <w:r>
        <w:rPr>
          <w:rFonts w:ascii="Franklin Gothic Medium"/>
          <w:color w:val="2E2E2F"/>
          <w:spacing w:val="-2"/>
        </w:rPr>
        <w:t>TEMPLATE</w:t>
      </w:r>
    </w:p>
    <w:p w14:paraId="06F23FD4" w14:textId="77777777" w:rsidR="0021510C" w:rsidRDefault="0021510C" w:rsidP="0021510C">
      <w:pPr>
        <w:pStyle w:val="BodyText"/>
        <w:rPr>
          <w:rFonts w:ascii="Franklin Gothic Medium"/>
          <w:sz w:val="26"/>
        </w:rPr>
      </w:pPr>
    </w:p>
    <w:p w14:paraId="16874DEF" w14:textId="60427B1E" w:rsidR="0021510C" w:rsidRDefault="0021510C" w:rsidP="0021510C">
      <w:pPr>
        <w:pStyle w:val="BodyText"/>
        <w:spacing w:before="1"/>
        <w:rPr>
          <w:rFonts w:ascii="Franklin Gothic Medium"/>
          <w:sz w:val="32"/>
        </w:rPr>
      </w:pPr>
    </w:p>
    <w:p w14:paraId="64F2BDE6" w14:textId="08415CAE" w:rsidR="00676392" w:rsidRPr="004D7E0C" w:rsidRDefault="00676392" w:rsidP="00676392">
      <w:pPr>
        <w:spacing w:before="10"/>
        <w:ind w:left="2180" w:firstLine="700"/>
        <w:rPr>
          <w:rFonts w:ascii="Times New Roman" w:eastAsia="Times New Roman" w:hAnsi="Times New Roman" w:cs="Times New Roman"/>
          <w:b/>
          <w:sz w:val="24"/>
          <w:lang w:bidi="en-US"/>
        </w:rPr>
      </w:pPr>
      <w:r>
        <w:rPr>
          <w:rFonts w:ascii="Franklin Gothic Medium"/>
          <w:sz w:val="32"/>
        </w:rPr>
        <w:tab/>
      </w:r>
      <w:r w:rsidRPr="004D7E0C">
        <w:rPr>
          <w:rFonts w:ascii="Times New Roman" w:eastAsia="Times New Roman" w:hAnsi="Times New Roman" w:cs="Times New Roman"/>
          <w:b/>
          <w:sz w:val="24"/>
          <w:lang w:bidi="en-US"/>
        </w:rPr>
        <w:t>Request for Hazard Mitigation Data</w:t>
      </w:r>
    </w:p>
    <w:p w14:paraId="4F6C0F73" w14:textId="77777777" w:rsidR="00676392" w:rsidRPr="00217B04" w:rsidRDefault="00676392" w:rsidP="00676392">
      <w:pPr>
        <w:pStyle w:val="FEMANormal"/>
        <w:jc w:val="center"/>
      </w:pPr>
      <w:r w:rsidRPr="004D7E0C">
        <w:rPr>
          <w:rFonts w:ascii="Times New Roman" w:eastAsia="Times New Roman" w:hAnsi="Times New Roman" w:cs="Times New Roman"/>
          <w:b/>
          <w:sz w:val="24"/>
          <w:lang w:bidi="en-US"/>
        </w:rPr>
        <w:t>Personally Identifiable Information (PII)</w:t>
      </w:r>
    </w:p>
    <w:p w14:paraId="717A26FB" w14:textId="7F998205" w:rsidR="00676392" w:rsidRDefault="00676392" w:rsidP="0021510C">
      <w:pPr>
        <w:pStyle w:val="BodyText"/>
        <w:spacing w:before="1"/>
        <w:rPr>
          <w:rFonts w:ascii="Franklin Gothic Medium"/>
          <w:sz w:val="32"/>
        </w:rPr>
      </w:pPr>
    </w:p>
    <w:p w14:paraId="5FC579DA" w14:textId="77777777" w:rsidR="0021510C" w:rsidRPr="00676392" w:rsidRDefault="0021510C" w:rsidP="0021510C">
      <w:pPr>
        <w:pStyle w:val="BodyText"/>
        <w:ind w:left="1000"/>
        <w:rPr>
          <w:b/>
          <w:bCs/>
        </w:rPr>
      </w:pPr>
      <w:r w:rsidRPr="00676392">
        <w:rPr>
          <w:b/>
          <w:bCs/>
        </w:rPr>
        <w:t>*Use</w:t>
      </w:r>
      <w:r w:rsidRPr="00676392">
        <w:rPr>
          <w:b/>
          <w:bCs/>
          <w:spacing w:val="-10"/>
        </w:rPr>
        <w:t xml:space="preserve"> </w:t>
      </w:r>
      <w:r w:rsidRPr="00676392">
        <w:rPr>
          <w:b/>
          <w:bCs/>
        </w:rPr>
        <w:t>Official</w:t>
      </w:r>
      <w:r w:rsidRPr="00676392">
        <w:rPr>
          <w:b/>
          <w:bCs/>
          <w:spacing w:val="-10"/>
        </w:rPr>
        <w:t xml:space="preserve"> </w:t>
      </w:r>
      <w:r w:rsidRPr="00676392">
        <w:rPr>
          <w:b/>
          <w:bCs/>
        </w:rPr>
        <w:t>State/Local/Tribe/Territory/Entity</w:t>
      </w:r>
      <w:r w:rsidRPr="00676392">
        <w:rPr>
          <w:b/>
          <w:bCs/>
          <w:spacing w:val="-9"/>
        </w:rPr>
        <w:t xml:space="preserve"> </w:t>
      </w:r>
      <w:r w:rsidRPr="00676392">
        <w:rPr>
          <w:b/>
          <w:bCs/>
          <w:spacing w:val="-2"/>
        </w:rPr>
        <w:t>Letterhead*</w:t>
      </w:r>
    </w:p>
    <w:p w14:paraId="35E08A98" w14:textId="77777777" w:rsidR="0021510C" w:rsidRDefault="0021510C" w:rsidP="0021510C">
      <w:pPr>
        <w:pStyle w:val="BodyText"/>
        <w:spacing w:before="4"/>
        <w:rPr>
          <w:sz w:val="25"/>
        </w:rPr>
      </w:pPr>
    </w:p>
    <w:p w14:paraId="0231C05D" w14:textId="77777777" w:rsidR="0021510C" w:rsidRDefault="0021510C" w:rsidP="0021510C">
      <w:pPr>
        <w:pStyle w:val="BodyText"/>
        <w:spacing w:before="1"/>
        <w:ind w:left="1000"/>
      </w:pPr>
      <w:r w:rsidRPr="00676392">
        <w:rPr>
          <w:spacing w:val="-2"/>
          <w:highlight w:val="yellow"/>
        </w:rPr>
        <w:t>{Date}</w:t>
      </w:r>
    </w:p>
    <w:p w14:paraId="49AD6CC7" w14:textId="77777777" w:rsidR="0021510C" w:rsidRDefault="0021510C" w:rsidP="0021510C">
      <w:pPr>
        <w:pStyle w:val="BodyText"/>
        <w:spacing w:before="7"/>
        <w:rPr>
          <w:sz w:val="25"/>
        </w:rPr>
      </w:pPr>
    </w:p>
    <w:p w14:paraId="1D32E298" w14:textId="77777777" w:rsidR="0021510C" w:rsidRDefault="0021510C" w:rsidP="0021510C">
      <w:pPr>
        <w:pStyle w:val="BodyText"/>
        <w:ind w:left="1000"/>
      </w:pPr>
      <w:r>
        <w:t>Re:</w:t>
      </w:r>
      <w:r>
        <w:rPr>
          <w:spacing w:val="-3"/>
        </w:rPr>
        <w:t xml:space="preserve"> </w:t>
      </w:r>
      <w:r>
        <w:t>Privacy</w:t>
      </w:r>
      <w:r>
        <w:rPr>
          <w:spacing w:val="-2"/>
        </w:rPr>
        <w:t xml:space="preserve"> </w:t>
      </w:r>
      <w:r>
        <w:t>Act</w:t>
      </w:r>
      <w:r>
        <w:rPr>
          <w:spacing w:val="-3"/>
        </w:rPr>
        <w:t xml:space="preserve"> </w:t>
      </w:r>
      <w:r>
        <w:t>Request</w:t>
      </w:r>
      <w:r>
        <w:rPr>
          <w:spacing w:val="-3"/>
        </w:rPr>
        <w:t xml:space="preserve"> </w:t>
      </w:r>
      <w:r>
        <w:t>for</w:t>
      </w:r>
      <w:r>
        <w:rPr>
          <w:spacing w:val="-3"/>
        </w:rPr>
        <w:t xml:space="preserve"> </w:t>
      </w:r>
      <w:r>
        <w:t>FEMA</w:t>
      </w:r>
      <w:r>
        <w:rPr>
          <w:spacing w:val="-3"/>
        </w:rPr>
        <w:t xml:space="preserve"> </w:t>
      </w:r>
      <w:r>
        <w:rPr>
          <w:spacing w:val="-2"/>
        </w:rPr>
        <w:t>Files/Information</w:t>
      </w:r>
    </w:p>
    <w:p w14:paraId="442B9299" w14:textId="77777777" w:rsidR="0021510C" w:rsidRDefault="0021510C" w:rsidP="0021510C">
      <w:pPr>
        <w:pStyle w:val="BodyText"/>
        <w:spacing w:before="7"/>
        <w:rPr>
          <w:sz w:val="25"/>
        </w:rPr>
      </w:pPr>
    </w:p>
    <w:p w14:paraId="56A3C5F5" w14:textId="7C2476B2" w:rsidR="0021510C" w:rsidRDefault="0021510C" w:rsidP="0021510C">
      <w:pPr>
        <w:pStyle w:val="BodyText"/>
        <w:ind w:left="1000"/>
      </w:pPr>
      <w:r>
        <w:t>Dear</w:t>
      </w:r>
      <w:r>
        <w:rPr>
          <w:spacing w:val="-10"/>
        </w:rPr>
        <w:t xml:space="preserve"> </w:t>
      </w:r>
      <w:r>
        <w:t>DHS/FEMA/Federal</w:t>
      </w:r>
      <w:r>
        <w:rPr>
          <w:spacing w:val="-7"/>
        </w:rPr>
        <w:t xml:space="preserve"> </w:t>
      </w:r>
      <w:r>
        <w:t>Insurance</w:t>
      </w:r>
      <w:r>
        <w:rPr>
          <w:spacing w:val="-6"/>
        </w:rPr>
        <w:t xml:space="preserve"> </w:t>
      </w:r>
      <w:r>
        <w:t>and</w:t>
      </w:r>
      <w:r>
        <w:rPr>
          <w:spacing w:val="-7"/>
        </w:rPr>
        <w:t xml:space="preserve"> </w:t>
      </w:r>
      <w:r>
        <w:t>Mitigation</w:t>
      </w:r>
      <w:r>
        <w:rPr>
          <w:spacing w:val="-6"/>
        </w:rPr>
        <w:t xml:space="preserve"> </w:t>
      </w:r>
      <w:r>
        <w:t>Directorate</w:t>
      </w:r>
    </w:p>
    <w:p w14:paraId="63EE21B1" w14:textId="77777777" w:rsidR="0021510C" w:rsidRDefault="0021510C" w:rsidP="0021510C">
      <w:pPr>
        <w:pStyle w:val="BodyText"/>
        <w:spacing w:before="4"/>
        <w:rPr>
          <w:sz w:val="25"/>
        </w:rPr>
      </w:pPr>
    </w:p>
    <w:p w14:paraId="418F6D66" w14:textId="7B3E0AE3" w:rsidR="0021510C" w:rsidRDefault="0021510C" w:rsidP="0021510C">
      <w:pPr>
        <w:pStyle w:val="BodyText"/>
        <w:spacing w:before="1" w:line="288" w:lineRule="auto"/>
        <w:ind w:left="1000" w:right="702"/>
        <w:rPr>
          <w:i/>
        </w:rPr>
      </w:pPr>
      <w:r>
        <w:t>I am writing to request that the Federal Emergency Management Agency (FEMA) provide me with FEMA</w:t>
      </w:r>
      <w:r>
        <w:rPr>
          <w:spacing w:val="-5"/>
        </w:rPr>
        <w:t xml:space="preserve"> </w:t>
      </w:r>
      <w:r>
        <w:t>data</w:t>
      </w:r>
      <w:r>
        <w:rPr>
          <w:spacing w:val="-4"/>
        </w:rPr>
        <w:t xml:space="preserve"> </w:t>
      </w:r>
      <w:r>
        <w:t>{</w:t>
      </w:r>
      <w:r w:rsidRPr="00676392">
        <w:rPr>
          <w:highlight w:val="yellow"/>
        </w:rPr>
        <w:t>insert</w:t>
      </w:r>
      <w:r w:rsidRPr="00676392">
        <w:rPr>
          <w:spacing w:val="-3"/>
          <w:highlight w:val="yellow"/>
        </w:rPr>
        <w:t xml:space="preserve"> </w:t>
      </w:r>
      <w:r w:rsidRPr="00676392">
        <w:rPr>
          <w:highlight w:val="yellow"/>
        </w:rPr>
        <w:t>the</w:t>
      </w:r>
      <w:r w:rsidRPr="00676392">
        <w:rPr>
          <w:spacing w:val="-2"/>
          <w:highlight w:val="yellow"/>
        </w:rPr>
        <w:t xml:space="preserve"> </w:t>
      </w:r>
      <w:r w:rsidRPr="00676392">
        <w:rPr>
          <w:highlight w:val="yellow"/>
        </w:rPr>
        <w:t>type</w:t>
      </w:r>
      <w:r w:rsidRPr="00676392">
        <w:rPr>
          <w:spacing w:val="-5"/>
          <w:highlight w:val="yellow"/>
        </w:rPr>
        <w:t xml:space="preserve"> </w:t>
      </w:r>
      <w:r w:rsidRPr="00676392">
        <w:rPr>
          <w:highlight w:val="yellow"/>
        </w:rPr>
        <w:t>of</w:t>
      </w:r>
      <w:r w:rsidRPr="00676392">
        <w:rPr>
          <w:spacing w:val="-4"/>
          <w:highlight w:val="yellow"/>
        </w:rPr>
        <w:t xml:space="preserve"> </w:t>
      </w:r>
      <w:r w:rsidRPr="00676392">
        <w:rPr>
          <w:highlight w:val="yellow"/>
        </w:rPr>
        <w:t>data –</w:t>
      </w:r>
      <w:r w:rsidRPr="00676392">
        <w:rPr>
          <w:spacing w:val="-5"/>
          <w:highlight w:val="yellow"/>
        </w:rPr>
        <w:t xml:space="preserve"> </w:t>
      </w:r>
      <w:r w:rsidRPr="00676392">
        <w:rPr>
          <w:highlight w:val="yellow"/>
        </w:rPr>
        <w:t>for</w:t>
      </w:r>
      <w:r w:rsidRPr="00676392">
        <w:rPr>
          <w:spacing w:val="-2"/>
          <w:highlight w:val="yellow"/>
        </w:rPr>
        <w:t xml:space="preserve"> </w:t>
      </w:r>
      <w:r w:rsidRPr="00676392">
        <w:rPr>
          <w:highlight w:val="yellow"/>
        </w:rPr>
        <w:t>example:</w:t>
      </w:r>
      <w:r w:rsidRPr="00676392">
        <w:rPr>
          <w:spacing w:val="-2"/>
          <w:highlight w:val="yellow"/>
        </w:rPr>
        <w:t xml:space="preserve"> </w:t>
      </w:r>
      <w:r w:rsidRPr="00676392">
        <w:rPr>
          <w:highlight w:val="yellow"/>
        </w:rPr>
        <w:t>policyholder,</w:t>
      </w:r>
      <w:r w:rsidRPr="00676392">
        <w:rPr>
          <w:spacing w:val="-2"/>
          <w:highlight w:val="yellow"/>
        </w:rPr>
        <w:t xml:space="preserve"> </w:t>
      </w:r>
      <w:r w:rsidRPr="00676392">
        <w:rPr>
          <w:highlight w:val="yellow"/>
        </w:rPr>
        <w:t>claims,</w:t>
      </w:r>
      <w:r w:rsidRPr="00676392">
        <w:rPr>
          <w:spacing w:val="-5"/>
          <w:highlight w:val="yellow"/>
        </w:rPr>
        <w:t xml:space="preserve"> </w:t>
      </w:r>
      <w:r w:rsidRPr="00676392">
        <w:rPr>
          <w:highlight w:val="yellow"/>
        </w:rPr>
        <w:t>repetitive</w:t>
      </w:r>
      <w:r w:rsidRPr="00676392">
        <w:rPr>
          <w:spacing w:val="-2"/>
          <w:highlight w:val="yellow"/>
        </w:rPr>
        <w:t xml:space="preserve"> </w:t>
      </w:r>
      <w:r w:rsidRPr="00676392">
        <w:rPr>
          <w:highlight w:val="yellow"/>
        </w:rPr>
        <w:t>loss</w:t>
      </w:r>
      <w:r w:rsidRPr="00676392">
        <w:rPr>
          <w:spacing w:val="-2"/>
          <w:highlight w:val="yellow"/>
        </w:rPr>
        <w:t xml:space="preserve"> </w:t>
      </w:r>
      <w:r w:rsidRPr="00676392">
        <w:rPr>
          <w:highlight w:val="yellow"/>
        </w:rPr>
        <w:t>data,</w:t>
      </w:r>
      <w:r w:rsidR="0075040B">
        <w:rPr>
          <w:highlight w:val="yellow"/>
        </w:rPr>
        <w:t xml:space="preserve"> property violation data</w:t>
      </w:r>
      <w:r w:rsidRPr="00676392">
        <w:rPr>
          <w:spacing w:val="-5"/>
          <w:highlight w:val="yellow"/>
        </w:rPr>
        <w:t xml:space="preserve"> </w:t>
      </w:r>
      <w:r>
        <w:t>} related to {</w:t>
      </w:r>
      <w:r w:rsidRPr="00676392">
        <w:rPr>
          <w:i/>
          <w:highlight w:val="yellow"/>
          <w:u w:val="single"/>
        </w:rPr>
        <w:t>insert the community, USA</w:t>
      </w:r>
      <w:r>
        <w:rPr>
          <w:i/>
          <w:u w:val="single"/>
        </w:rPr>
        <w:t>}.</w:t>
      </w:r>
    </w:p>
    <w:p w14:paraId="3664C3B0" w14:textId="77777777" w:rsidR="0021510C" w:rsidRDefault="0021510C" w:rsidP="0021510C">
      <w:pPr>
        <w:pStyle w:val="BodyText"/>
        <w:spacing w:before="5"/>
        <w:rPr>
          <w:i/>
          <w:sz w:val="12"/>
        </w:rPr>
      </w:pPr>
    </w:p>
    <w:p w14:paraId="52B4046A" w14:textId="7D324181" w:rsidR="0021510C" w:rsidRDefault="0021510C" w:rsidP="0021510C">
      <w:pPr>
        <w:pStyle w:val="BodyText"/>
        <w:spacing w:before="101" w:line="288" w:lineRule="auto"/>
        <w:ind w:left="1000" w:right="857"/>
      </w:pPr>
      <w:r>
        <w:t xml:space="preserve">My office is requesting the data </w:t>
      </w:r>
      <w:r w:rsidRPr="00676392">
        <w:rPr>
          <w:highlight w:val="yellow"/>
        </w:rPr>
        <w:t>{</w:t>
      </w:r>
      <w:r w:rsidRPr="00676392">
        <w:rPr>
          <w:i/>
          <w:highlight w:val="yellow"/>
          <w:u w:val="single"/>
        </w:rPr>
        <w:t>insert the purpose for the data</w:t>
      </w:r>
      <w:r w:rsidRPr="00676392">
        <w:rPr>
          <w:i/>
          <w:highlight w:val="yellow"/>
        </w:rPr>
        <w:t xml:space="preserve"> </w:t>
      </w:r>
      <w:r w:rsidRPr="00676392">
        <w:rPr>
          <w:highlight w:val="yellow"/>
        </w:rPr>
        <w:t>– for example, seek</w:t>
      </w:r>
      <w:r w:rsidRPr="00676392">
        <w:rPr>
          <w:spacing w:val="-2"/>
          <w:highlight w:val="yellow"/>
        </w:rPr>
        <w:t xml:space="preserve"> </w:t>
      </w:r>
      <w:r w:rsidRPr="00676392">
        <w:rPr>
          <w:highlight w:val="yellow"/>
        </w:rPr>
        <w:t>to</w:t>
      </w:r>
      <w:r w:rsidRPr="00676392">
        <w:rPr>
          <w:spacing w:val="-2"/>
          <w:highlight w:val="yellow"/>
        </w:rPr>
        <w:t xml:space="preserve"> </w:t>
      </w:r>
      <w:r w:rsidRPr="00676392">
        <w:rPr>
          <w:highlight w:val="yellow"/>
        </w:rPr>
        <w:t>offer</w:t>
      </w:r>
      <w:r w:rsidRPr="00676392">
        <w:rPr>
          <w:spacing w:val="-5"/>
          <w:highlight w:val="yellow"/>
        </w:rPr>
        <w:t xml:space="preserve"> </w:t>
      </w:r>
      <w:r w:rsidRPr="00676392">
        <w:rPr>
          <w:highlight w:val="yellow"/>
        </w:rPr>
        <w:t>mitigation</w:t>
      </w:r>
      <w:r w:rsidRPr="00676392">
        <w:rPr>
          <w:spacing w:val="-4"/>
          <w:highlight w:val="yellow"/>
        </w:rPr>
        <w:t xml:space="preserve"> </w:t>
      </w:r>
      <w:r w:rsidRPr="00676392">
        <w:rPr>
          <w:highlight w:val="yellow"/>
        </w:rPr>
        <w:t>advice</w:t>
      </w:r>
      <w:r w:rsidRPr="00676392">
        <w:rPr>
          <w:spacing w:val="-2"/>
          <w:highlight w:val="yellow"/>
        </w:rPr>
        <w:t xml:space="preserve"> </w:t>
      </w:r>
      <w:r w:rsidRPr="00676392">
        <w:rPr>
          <w:highlight w:val="yellow"/>
        </w:rPr>
        <w:t>to</w:t>
      </w:r>
      <w:r w:rsidRPr="00676392">
        <w:rPr>
          <w:spacing w:val="-2"/>
          <w:highlight w:val="yellow"/>
        </w:rPr>
        <w:t xml:space="preserve"> </w:t>
      </w:r>
      <w:r w:rsidRPr="00676392">
        <w:rPr>
          <w:highlight w:val="yellow"/>
        </w:rPr>
        <w:t>those</w:t>
      </w:r>
      <w:r w:rsidRPr="00676392">
        <w:rPr>
          <w:spacing w:val="-2"/>
          <w:highlight w:val="yellow"/>
        </w:rPr>
        <w:t xml:space="preserve"> </w:t>
      </w:r>
      <w:r w:rsidRPr="00676392">
        <w:rPr>
          <w:highlight w:val="yellow"/>
        </w:rPr>
        <w:t>policyholders</w:t>
      </w:r>
      <w:r w:rsidRPr="00676392">
        <w:rPr>
          <w:spacing w:val="-2"/>
          <w:highlight w:val="yellow"/>
        </w:rPr>
        <w:t xml:space="preserve"> </w:t>
      </w:r>
      <w:r w:rsidRPr="00676392">
        <w:rPr>
          <w:highlight w:val="yellow"/>
        </w:rPr>
        <w:t>who</w:t>
      </w:r>
      <w:r w:rsidRPr="00676392">
        <w:rPr>
          <w:spacing w:val="-2"/>
          <w:highlight w:val="yellow"/>
        </w:rPr>
        <w:t xml:space="preserve"> </w:t>
      </w:r>
      <w:r w:rsidRPr="00676392">
        <w:rPr>
          <w:highlight w:val="yellow"/>
        </w:rPr>
        <w:t>may</w:t>
      </w:r>
      <w:r w:rsidRPr="00676392">
        <w:rPr>
          <w:spacing w:val="-2"/>
          <w:highlight w:val="yellow"/>
        </w:rPr>
        <w:t xml:space="preserve"> </w:t>
      </w:r>
      <w:r w:rsidRPr="00676392">
        <w:rPr>
          <w:highlight w:val="yellow"/>
        </w:rPr>
        <w:t>be</w:t>
      </w:r>
      <w:r w:rsidRPr="00676392">
        <w:rPr>
          <w:spacing w:val="-2"/>
          <w:highlight w:val="yellow"/>
        </w:rPr>
        <w:t xml:space="preserve"> </w:t>
      </w:r>
      <w:r w:rsidRPr="00676392">
        <w:rPr>
          <w:highlight w:val="yellow"/>
        </w:rPr>
        <w:t>able to take simple action to improve their insurance rating, update a hazard mitigation plan, or participate in the Community Rating System</w:t>
      </w:r>
      <w:r>
        <w:t>}.</w:t>
      </w:r>
    </w:p>
    <w:p w14:paraId="5F1A294D" w14:textId="77777777" w:rsidR="0021510C" w:rsidRDefault="0021510C" w:rsidP="0021510C">
      <w:pPr>
        <w:pStyle w:val="BodyText"/>
        <w:spacing w:before="2"/>
        <w:rPr>
          <w:sz w:val="21"/>
        </w:rPr>
      </w:pPr>
    </w:p>
    <w:p w14:paraId="09AF642A" w14:textId="63F676F9" w:rsidR="0021510C" w:rsidRDefault="0021510C" w:rsidP="0021510C">
      <w:pPr>
        <w:pStyle w:val="BodyText"/>
        <w:spacing w:line="288" w:lineRule="auto"/>
        <w:ind w:left="1000" w:right="702"/>
      </w:pPr>
      <w:r>
        <w:t xml:space="preserve">Specifically, we plan to </w:t>
      </w:r>
      <w:r w:rsidRPr="00676392">
        <w:rPr>
          <w:highlight w:val="yellow"/>
        </w:rPr>
        <w:t>{</w:t>
      </w:r>
      <w:r w:rsidRPr="00676392">
        <w:rPr>
          <w:i/>
          <w:highlight w:val="yellow"/>
          <w:u w:val="single"/>
        </w:rPr>
        <w:t>insert how the data will be used</w:t>
      </w:r>
      <w:r w:rsidRPr="00676392">
        <w:rPr>
          <w:i/>
          <w:highlight w:val="yellow"/>
        </w:rPr>
        <w:t xml:space="preserve"> </w:t>
      </w:r>
      <w:r w:rsidRPr="00676392">
        <w:rPr>
          <w:highlight w:val="yellow"/>
        </w:rPr>
        <w:t xml:space="preserve">– for example, use the data provided to </w:t>
      </w:r>
      <w:r w:rsidRPr="00676392">
        <w:rPr>
          <w:highlight w:val="yellow"/>
        </w:rPr>
        <w:lastRenderedPageBreak/>
        <w:t>review</w:t>
      </w:r>
      <w:r w:rsidRPr="00676392">
        <w:rPr>
          <w:spacing w:val="-4"/>
          <w:highlight w:val="yellow"/>
        </w:rPr>
        <w:t xml:space="preserve"> </w:t>
      </w:r>
      <w:r w:rsidRPr="00676392">
        <w:rPr>
          <w:highlight w:val="yellow"/>
        </w:rPr>
        <w:t>and</w:t>
      </w:r>
      <w:r w:rsidRPr="00676392">
        <w:rPr>
          <w:spacing w:val="-3"/>
          <w:highlight w:val="yellow"/>
        </w:rPr>
        <w:t xml:space="preserve"> </w:t>
      </w:r>
      <w:r w:rsidRPr="00676392">
        <w:rPr>
          <w:highlight w:val="yellow"/>
        </w:rPr>
        <w:t>assist</w:t>
      </w:r>
      <w:r w:rsidRPr="00676392">
        <w:rPr>
          <w:spacing w:val="-4"/>
          <w:highlight w:val="yellow"/>
        </w:rPr>
        <w:t xml:space="preserve"> </w:t>
      </w:r>
      <w:r w:rsidRPr="00676392">
        <w:rPr>
          <w:highlight w:val="yellow"/>
        </w:rPr>
        <w:t>in</w:t>
      </w:r>
      <w:r w:rsidRPr="00676392">
        <w:rPr>
          <w:spacing w:val="-4"/>
          <w:highlight w:val="yellow"/>
        </w:rPr>
        <w:t xml:space="preserve"> </w:t>
      </w:r>
      <w:r w:rsidRPr="00676392">
        <w:rPr>
          <w:highlight w:val="yellow"/>
        </w:rPr>
        <w:t>hazard</w:t>
      </w:r>
      <w:r w:rsidRPr="00676392">
        <w:rPr>
          <w:spacing w:val="-3"/>
          <w:highlight w:val="yellow"/>
        </w:rPr>
        <w:t xml:space="preserve"> </w:t>
      </w:r>
      <w:r w:rsidRPr="00676392">
        <w:rPr>
          <w:highlight w:val="yellow"/>
        </w:rPr>
        <w:t>mitigation</w:t>
      </w:r>
      <w:r w:rsidRPr="00676392">
        <w:rPr>
          <w:spacing w:val="-3"/>
          <w:highlight w:val="yellow"/>
        </w:rPr>
        <w:t xml:space="preserve"> </w:t>
      </w:r>
      <w:r w:rsidRPr="00676392">
        <w:rPr>
          <w:highlight w:val="yellow"/>
        </w:rPr>
        <w:t>application</w:t>
      </w:r>
      <w:r w:rsidRPr="00676392">
        <w:rPr>
          <w:spacing w:val="-2"/>
          <w:highlight w:val="yellow"/>
        </w:rPr>
        <w:t>}.</w:t>
      </w:r>
    </w:p>
    <w:p w14:paraId="28A25608" w14:textId="77777777" w:rsidR="0021510C" w:rsidRDefault="0021510C" w:rsidP="0021510C">
      <w:pPr>
        <w:pStyle w:val="BodyText"/>
        <w:spacing w:before="2"/>
        <w:rPr>
          <w:sz w:val="21"/>
        </w:rPr>
      </w:pPr>
    </w:p>
    <w:p w14:paraId="76CB4246" w14:textId="75A0BCE1" w:rsidR="0021510C" w:rsidRDefault="0021510C" w:rsidP="0021510C">
      <w:pPr>
        <w:pStyle w:val="BodyText"/>
        <w:spacing w:line="288" w:lineRule="auto"/>
        <w:ind w:left="1000" w:right="770"/>
      </w:pPr>
      <w:r>
        <w:t>I am requesting that the above information be provided pursuant to the “routine use” provision of the</w:t>
      </w:r>
      <w:r>
        <w:rPr>
          <w:spacing w:val="-3"/>
        </w:rPr>
        <w:t xml:space="preserve"> </w:t>
      </w:r>
      <w:r>
        <w:t>Privacy</w:t>
      </w:r>
      <w:r>
        <w:rPr>
          <w:spacing w:val="-3"/>
        </w:rPr>
        <w:t xml:space="preserve"> </w:t>
      </w:r>
      <w:r>
        <w:t>Act</w:t>
      </w:r>
      <w:r>
        <w:rPr>
          <w:spacing w:val="-3"/>
        </w:rPr>
        <w:t xml:space="preserve"> </w:t>
      </w:r>
      <w:r>
        <w:t>of</w:t>
      </w:r>
      <w:r>
        <w:rPr>
          <w:spacing w:val="-3"/>
        </w:rPr>
        <w:t xml:space="preserve"> </w:t>
      </w:r>
      <w:r>
        <w:t>1974,</w:t>
      </w:r>
      <w:r>
        <w:rPr>
          <w:spacing w:val="-3"/>
        </w:rPr>
        <w:t xml:space="preserve"> </w:t>
      </w:r>
      <w:r>
        <w:t>5</w:t>
      </w:r>
      <w:r>
        <w:rPr>
          <w:spacing w:val="-4"/>
        </w:rPr>
        <w:t xml:space="preserve"> </w:t>
      </w:r>
      <w:r>
        <w:t>U.S.C.</w:t>
      </w:r>
      <w:r>
        <w:rPr>
          <w:spacing w:val="-3"/>
        </w:rPr>
        <w:t xml:space="preserve"> </w:t>
      </w:r>
      <w:r>
        <w:t>522a.</w:t>
      </w:r>
      <w:r>
        <w:rPr>
          <w:spacing w:val="-3"/>
        </w:rPr>
        <w:t xml:space="preserve"> </w:t>
      </w:r>
      <w:r>
        <w:t>I</w:t>
      </w:r>
      <w:r>
        <w:rPr>
          <w:spacing w:val="-5"/>
        </w:rPr>
        <w:t xml:space="preserve"> </w:t>
      </w:r>
      <w:r>
        <w:t>am</w:t>
      </w:r>
      <w:r>
        <w:rPr>
          <w:spacing w:val="-3"/>
        </w:rPr>
        <w:t xml:space="preserve"> </w:t>
      </w:r>
      <w:r>
        <w:t>requesting</w:t>
      </w:r>
      <w:r>
        <w:rPr>
          <w:spacing w:val="-3"/>
        </w:rPr>
        <w:t xml:space="preserve"> </w:t>
      </w:r>
      <w:r>
        <w:t>disclosure</w:t>
      </w:r>
      <w:r>
        <w:rPr>
          <w:spacing w:val="-3"/>
        </w:rPr>
        <w:t xml:space="preserve"> </w:t>
      </w:r>
      <w:r>
        <w:t>of</w:t>
      </w:r>
      <w:r>
        <w:rPr>
          <w:spacing w:val="-3"/>
        </w:rPr>
        <w:t xml:space="preserve"> </w:t>
      </w:r>
      <w:r>
        <w:t>this</w:t>
      </w:r>
      <w:r>
        <w:rPr>
          <w:spacing w:val="-3"/>
        </w:rPr>
        <w:t xml:space="preserve"> </w:t>
      </w:r>
      <w:r>
        <w:t>information</w:t>
      </w:r>
      <w:r>
        <w:rPr>
          <w:spacing w:val="-4"/>
        </w:rPr>
        <w:t xml:space="preserve"> </w:t>
      </w:r>
      <w:r>
        <w:t>under</w:t>
      </w:r>
      <w:r>
        <w:rPr>
          <w:spacing w:val="-3"/>
        </w:rPr>
        <w:t xml:space="preserve"> </w:t>
      </w:r>
      <w:r>
        <w:t xml:space="preserve">Routine Use </w:t>
      </w:r>
      <w:r w:rsidRPr="00676392">
        <w:rPr>
          <w:highlight w:val="yellow"/>
        </w:rPr>
        <w:t>{</w:t>
      </w:r>
      <w:r w:rsidRPr="00676392">
        <w:rPr>
          <w:i/>
          <w:highlight w:val="yellow"/>
          <w:u w:val="single"/>
        </w:rPr>
        <w:t>insert the section of the System of Records Notice (SORN) which applies to the relevant</w:t>
      </w:r>
      <w:r w:rsidRPr="00676392">
        <w:rPr>
          <w:i/>
          <w:highlight w:val="yellow"/>
        </w:rPr>
        <w:t xml:space="preserve"> </w:t>
      </w:r>
      <w:r w:rsidRPr="00676392">
        <w:rPr>
          <w:i/>
          <w:highlight w:val="yellow"/>
          <w:u w:val="single"/>
        </w:rPr>
        <w:t>Routine Use</w:t>
      </w:r>
      <w:r>
        <w:rPr>
          <w:i/>
        </w:rPr>
        <w:t xml:space="preserve"> </w:t>
      </w:r>
      <w:r>
        <w:t xml:space="preserve">– for example, N, O, R and T for the NFIP SORN. The supporting SORN for this data request </w:t>
      </w:r>
      <w:r w:rsidR="00E46161">
        <w:t>is</w:t>
      </w:r>
      <w:r>
        <w:rPr>
          <w:spacing w:val="40"/>
          <w:sz w:val="24"/>
        </w:rPr>
        <w:t xml:space="preserve"> </w:t>
      </w:r>
      <w:hyperlink r:id="rId8">
        <w:r>
          <w:rPr>
            <w:color w:val="006699"/>
            <w:u w:val="single" w:color="006699"/>
          </w:rPr>
          <w:t>DHS/FEMA</w:t>
        </w:r>
      </w:hyperlink>
      <w:r>
        <w:rPr>
          <w:color w:val="006699"/>
        </w:rPr>
        <w:t xml:space="preserve"> </w:t>
      </w:r>
      <w:hyperlink r:id="rId9">
        <w:r>
          <w:rPr>
            <w:color w:val="006699"/>
            <w:u w:val="single" w:color="006699"/>
          </w:rPr>
          <w:t>003 –NFIP Files System of Records</w:t>
        </w:r>
      </w:hyperlink>
      <w:r>
        <w:t>, 79 FR 28747 (May 19, 2014)</w:t>
      </w:r>
      <w:r w:rsidR="00833FE5">
        <w:t>.</w:t>
      </w:r>
    </w:p>
    <w:p w14:paraId="6EBA81AB" w14:textId="77777777" w:rsidR="0021510C" w:rsidRDefault="0021510C" w:rsidP="0021510C">
      <w:pPr>
        <w:pStyle w:val="BodyText"/>
        <w:spacing w:before="2"/>
        <w:rPr>
          <w:sz w:val="21"/>
        </w:rPr>
      </w:pPr>
    </w:p>
    <w:p w14:paraId="080966B3" w14:textId="07A0007A" w:rsidR="0021510C" w:rsidRDefault="0021510C" w:rsidP="00E2273C">
      <w:pPr>
        <w:pStyle w:val="BodyText"/>
        <w:spacing w:line="288" w:lineRule="auto"/>
        <w:ind w:left="1000" w:right="702"/>
      </w:pPr>
      <w:r>
        <w:t>My</w:t>
      </w:r>
      <w:r>
        <w:rPr>
          <w:spacing w:val="-2"/>
        </w:rPr>
        <w:t xml:space="preserve"> </w:t>
      </w:r>
      <w:r>
        <w:t>office</w:t>
      </w:r>
      <w:r>
        <w:rPr>
          <w:spacing w:val="-2"/>
        </w:rPr>
        <w:t xml:space="preserve"> </w:t>
      </w:r>
      <w:r>
        <w:t>will</w:t>
      </w:r>
      <w:r>
        <w:rPr>
          <w:spacing w:val="-3"/>
        </w:rPr>
        <w:t xml:space="preserve"> </w:t>
      </w:r>
      <w:r>
        <w:t>not</w:t>
      </w:r>
      <w:r>
        <w:rPr>
          <w:spacing w:val="-5"/>
        </w:rPr>
        <w:t xml:space="preserve"> </w:t>
      </w:r>
      <w:r>
        <w:t>disclose</w:t>
      </w:r>
      <w:r>
        <w:rPr>
          <w:spacing w:val="-3"/>
        </w:rPr>
        <w:t xml:space="preserve"> </w:t>
      </w:r>
      <w:r>
        <w:t>this</w:t>
      </w:r>
      <w:r>
        <w:rPr>
          <w:spacing w:val="-3"/>
        </w:rPr>
        <w:t xml:space="preserve"> </w:t>
      </w:r>
      <w:r>
        <w:t>information</w:t>
      </w:r>
      <w:r>
        <w:rPr>
          <w:spacing w:val="-3"/>
        </w:rPr>
        <w:t xml:space="preserve"> </w:t>
      </w:r>
      <w:r>
        <w:t>to</w:t>
      </w:r>
      <w:r>
        <w:rPr>
          <w:spacing w:val="-3"/>
        </w:rPr>
        <w:t xml:space="preserve"> </w:t>
      </w:r>
      <w:r>
        <w:t>other</w:t>
      </w:r>
      <w:r>
        <w:rPr>
          <w:spacing w:val="-4"/>
        </w:rPr>
        <w:t xml:space="preserve"> </w:t>
      </w:r>
      <w:r>
        <w:t>entities</w:t>
      </w:r>
      <w:r>
        <w:rPr>
          <w:spacing w:val="-2"/>
        </w:rPr>
        <w:t xml:space="preserve"> </w:t>
      </w:r>
      <w:r>
        <w:t>unless</w:t>
      </w:r>
      <w:r>
        <w:rPr>
          <w:spacing w:val="-3"/>
        </w:rPr>
        <w:t xml:space="preserve"> </w:t>
      </w:r>
      <w:r>
        <w:t>they</w:t>
      </w:r>
      <w:r>
        <w:rPr>
          <w:spacing w:val="-4"/>
        </w:rPr>
        <w:t xml:space="preserve"> </w:t>
      </w:r>
      <w:r>
        <w:t>are</w:t>
      </w:r>
      <w:r>
        <w:rPr>
          <w:spacing w:val="-2"/>
        </w:rPr>
        <w:t xml:space="preserve"> </w:t>
      </w:r>
      <w:r>
        <w:t>identified</w:t>
      </w:r>
      <w:r>
        <w:rPr>
          <w:spacing w:val="-3"/>
        </w:rPr>
        <w:t xml:space="preserve"> </w:t>
      </w:r>
      <w:r>
        <w:t>on</w:t>
      </w:r>
      <w:r>
        <w:rPr>
          <w:spacing w:val="-2"/>
        </w:rPr>
        <w:t xml:space="preserve"> </w:t>
      </w:r>
      <w:r>
        <w:t>the</w:t>
      </w:r>
      <w:r>
        <w:rPr>
          <w:spacing w:val="-2"/>
        </w:rPr>
        <w:t xml:space="preserve"> </w:t>
      </w:r>
      <w:r w:rsidR="0003633C">
        <w:t>form or</w:t>
      </w:r>
      <w:r>
        <w:t xml:space="preserve"> use the information for any purpose other than that stated above. Any other entities that require identical data files for the purposes outlined in this letter will contact FEMA separately with the</w:t>
      </w:r>
      <w:r w:rsidR="00E2273C">
        <w:t xml:space="preserve"> </w:t>
      </w:r>
      <w:r>
        <w:t>request</w:t>
      </w:r>
      <w:r>
        <w:rPr>
          <w:spacing w:val="-3"/>
        </w:rPr>
        <w:t xml:space="preserve"> </w:t>
      </w:r>
      <w:r>
        <w:t>for</w:t>
      </w:r>
      <w:r>
        <w:rPr>
          <w:spacing w:val="-3"/>
        </w:rPr>
        <w:t xml:space="preserve"> </w:t>
      </w:r>
      <w:r>
        <w:t>information.</w:t>
      </w:r>
      <w:r>
        <w:rPr>
          <w:spacing w:val="-5"/>
        </w:rPr>
        <w:t xml:space="preserve"> </w:t>
      </w:r>
      <w:r>
        <w:t>The</w:t>
      </w:r>
      <w:r>
        <w:rPr>
          <w:spacing w:val="-3"/>
        </w:rPr>
        <w:t xml:space="preserve"> </w:t>
      </w:r>
      <w:r>
        <w:t>applicant</w:t>
      </w:r>
      <w:r>
        <w:rPr>
          <w:spacing w:val="-3"/>
        </w:rPr>
        <w:t xml:space="preserve"> </w:t>
      </w:r>
      <w:r>
        <w:t>information</w:t>
      </w:r>
      <w:r>
        <w:rPr>
          <w:spacing w:val="-5"/>
        </w:rPr>
        <w:t xml:space="preserve"> </w:t>
      </w:r>
      <w:r>
        <w:t>will</w:t>
      </w:r>
      <w:r>
        <w:rPr>
          <w:spacing w:val="-3"/>
        </w:rPr>
        <w:t xml:space="preserve"> </w:t>
      </w:r>
      <w:r>
        <w:t>be</w:t>
      </w:r>
      <w:r>
        <w:rPr>
          <w:spacing w:val="-3"/>
        </w:rPr>
        <w:t xml:space="preserve"> </w:t>
      </w:r>
      <w:r>
        <w:t>protected</w:t>
      </w:r>
      <w:r>
        <w:rPr>
          <w:spacing w:val="-2"/>
        </w:rPr>
        <w:t xml:space="preserve"> </w:t>
      </w:r>
      <w:r>
        <w:t>in</w:t>
      </w:r>
      <w:r>
        <w:rPr>
          <w:spacing w:val="-3"/>
        </w:rPr>
        <w:t xml:space="preserve"> </w:t>
      </w:r>
      <w:r>
        <w:t>accordance</w:t>
      </w:r>
      <w:r>
        <w:rPr>
          <w:spacing w:val="-5"/>
        </w:rPr>
        <w:t xml:space="preserve"> </w:t>
      </w:r>
      <w:r>
        <w:t>with</w:t>
      </w:r>
      <w:r>
        <w:rPr>
          <w:spacing w:val="-3"/>
        </w:rPr>
        <w:t xml:space="preserve"> </w:t>
      </w:r>
      <w:r>
        <w:t>the</w:t>
      </w:r>
      <w:r>
        <w:rPr>
          <w:spacing w:val="-3"/>
        </w:rPr>
        <w:t xml:space="preserve"> </w:t>
      </w:r>
      <w:r>
        <w:t>Privacy Act of 1974. Once the personally identifiable information is utilized for the legitimate and appropriate purposes as stated above, the further transmission of these data files, electronic and analog/paper, will cease and the personal information contained therein will be destroyed.</w:t>
      </w:r>
    </w:p>
    <w:p w14:paraId="6BB59D7E" w14:textId="77777777" w:rsidR="0021510C" w:rsidRDefault="0021510C" w:rsidP="0021510C">
      <w:pPr>
        <w:pStyle w:val="BodyText"/>
        <w:spacing w:before="2"/>
        <w:rPr>
          <w:sz w:val="21"/>
        </w:rPr>
      </w:pPr>
    </w:p>
    <w:p w14:paraId="3167DB04" w14:textId="77777777" w:rsidR="0021510C" w:rsidRDefault="0021510C" w:rsidP="0021510C">
      <w:pPr>
        <w:pStyle w:val="BodyText"/>
        <w:tabs>
          <w:tab w:val="left" w:pos="2729"/>
          <w:tab w:val="left" w:pos="3124"/>
          <w:tab w:val="left" w:pos="3618"/>
        </w:tabs>
        <w:spacing w:line="288" w:lineRule="auto"/>
        <w:ind w:left="1000" w:right="1406"/>
      </w:pPr>
      <w:r>
        <w:t>If</w:t>
      </w:r>
      <w:r>
        <w:rPr>
          <w:spacing w:val="-2"/>
        </w:rPr>
        <w:t xml:space="preserve"> </w:t>
      </w:r>
      <w:r>
        <w:t>you</w:t>
      </w:r>
      <w:r>
        <w:rPr>
          <w:spacing w:val="-5"/>
        </w:rPr>
        <w:t xml:space="preserve"> </w:t>
      </w:r>
      <w:r>
        <w:t>or</w:t>
      </w:r>
      <w:r>
        <w:rPr>
          <w:spacing w:val="-2"/>
        </w:rPr>
        <w:t xml:space="preserve"> </w:t>
      </w:r>
      <w:r>
        <w:t>your</w:t>
      </w:r>
      <w:r>
        <w:rPr>
          <w:spacing w:val="-6"/>
        </w:rPr>
        <w:t xml:space="preserve"> </w:t>
      </w:r>
      <w:r>
        <w:t>staff</w:t>
      </w:r>
      <w:r>
        <w:rPr>
          <w:spacing w:val="-4"/>
        </w:rPr>
        <w:t xml:space="preserve"> </w:t>
      </w:r>
      <w:r>
        <w:t>has</w:t>
      </w:r>
      <w:r>
        <w:rPr>
          <w:spacing w:val="-2"/>
        </w:rPr>
        <w:t xml:space="preserve"> </w:t>
      </w:r>
      <w:r>
        <w:t>any</w:t>
      </w:r>
      <w:r>
        <w:rPr>
          <w:spacing w:val="-5"/>
        </w:rPr>
        <w:t xml:space="preserve"> </w:t>
      </w:r>
      <w:r>
        <w:t>questions</w:t>
      </w:r>
      <w:r>
        <w:rPr>
          <w:spacing w:val="-1"/>
        </w:rPr>
        <w:t xml:space="preserve"> </w:t>
      </w:r>
      <w:r>
        <w:t>or</w:t>
      </w:r>
      <w:r>
        <w:rPr>
          <w:spacing w:val="-5"/>
        </w:rPr>
        <w:t xml:space="preserve"> </w:t>
      </w:r>
      <w:r>
        <w:t>need</w:t>
      </w:r>
      <w:r>
        <w:rPr>
          <w:spacing w:val="-2"/>
        </w:rPr>
        <w:t xml:space="preserve"> </w:t>
      </w:r>
      <w:r>
        <w:t>additional</w:t>
      </w:r>
      <w:r>
        <w:rPr>
          <w:spacing w:val="-2"/>
        </w:rPr>
        <w:t xml:space="preserve"> </w:t>
      </w:r>
      <w:r>
        <w:t>information</w:t>
      </w:r>
      <w:r>
        <w:rPr>
          <w:spacing w:val="-4"/>
        </w:rPr>
        <w:t xml:space="preserve"> </w:t>
      </w:r>
      <w:r>
        <w:t>about</w:t>
      </w:r>
      <w:r>
        <w:rPr>
          <w:spacing w:val="-3"/>
        </w:rPr>
        <w:t xml:space="preserve"> </w:t>
      </w:r>
      <w:r>
        <w:t>this</w:t>
      </w:r>
      <w:r>
        <w:rPr>
          <w:spacing w:val="-4"/>
        </w:rPr>
        <w:t xml:space="preserve"> </w:t>
      </w:r>
      <w:r>
        <w:t>matter,</w:t>
      </w:r>
      <w:r>
        <w:rPr>
          <w:spacing w:val="-2"/>
        </w:rPr>
        <w:t xml:space="preserve"> </w:t>
      </w:r>
      <w:r>
        <w:t xml:space="preserve">please contact me at </w:t>
      </w:r>
      <w:r w:rsidRPr="00676392">
        <w:rPr>
          <w:highlight w:val="yellow"/>
        </w:rPr>
        <w:t>(</w:t>
      </w:r>
      <w:r w:rsidRPr="00676392">
        <w:rPr>
          <w:highlight w:val="yellow"/>
          <w:u w:val="single"/>
        </w:rPr>
        <w:tab/>
      </w:r>
      <w:r w:rsidRPr="00676392">
        <w:rPr>
          <w:spacing w:val="-10"/>
          <w:highlight w:val="yellow"/>
        </w:rPr>
        <w:t>)</w:t>
      </w:r>
      <w:r w:rsidRPr="00676392">
        <w:rPr>
          <w:highlight w:val="yellow"/>
          <w:u w:val="single"/>
        </w:rPr>
        <w:tab/>
      </w:r>
      <w:r w:rsidRPr="00676392">
        <w:rPr>
          <w:spacing w:val="-10"/>
          <w:highlight w:val="yellow"/>
          <w:u w:val="single"/>
        </w:rPr>
        <w:t>-</w:t>
      </w:r>
      <w:r>
        <w:rPr>
          <w:u w:val="single"/>
        </w:rPr>
        <w:tab/>
      </w:r>
      <w:r>
        <w:rPr>
          <w:spacing w:val="-10"/>
        </w:rPr>
        <w:t>.</w:t>
      </w:r>
    </w:p>
    <w:p w14:paraId="784A062F" w14:textId="77777777" w:rsidR="0021510C" w:rsidRDefault="0021510C" w:rsidP="0021510C">
      <w:pPr>
        <w:pStyle w:val="BodyText"/>
        <w:spacing w:before="4"/>
        <w:rPr>
          <w:sz w:val="26"/>
        </w:rPr>
      </w:pPr>
    </w:p>
    <w:p w14:paraId="4ADC4231" w14:textId="4E8D37B5" w:rsidR="0021510C" w:rsidRDefault="0021510C" w:rsidP="0021510C">
      <w:pPr>
        <w:pStyle w:val="BodyText"/>
        <w:ind w:left="1000"/>
        <w:rPr>
          <w:spacing w:val="-2"/>
        </w:rPr>
      </w:pPr>
      <w:r>
        <w:rPr>
          <w:spacing w:val="-2"/>
        </w:rPr>
        <w:t>Sincerely,</w:t>
      </w:r>
    </w:p>
    <w:p w14:paraId="1A9EF2F2" w14:textId="5EDAFFBC" w:rsidR="00676392" w:rsidRDefault="00676392" w:rsidP="0021510C">
      <w:pPr>
        <w:pStyle w:val="BodyText"/>
        <w:ind w:left="1000"/>
        <w:rPr>
          <w:spacing w:val="-2"/>
        </w:rPr>
      </w:pPr>
    </w:p>
    <w:p w14:paraId="1291B6A0" w14:textId="7B17DE1B" w:rsidR="00676392" w:rsidRDefault="00676392" w:rsidP="0021510C">
      <w:pPr>
        <w:pStyle w:val="BodyText"/>
        <w:ind w:left="1000"/>
        <w:rPr>
          <w:spacing w:val="-2"/>
        </w:rPr>
      </w:pPr>
    </w:p>
    <w:p w14:paraId="5DB0A4AC" w14:textId="5CAA45DB" w:rsidR="00676392" w:rsidRDefault="00676392" w:rsidP="0021510C">
      <w:pPr>
        <w:pStyle w:val="BodyText"/>
        <w:ind w:left="1000"/>
        <w:rPr>
          <w:spacing w:val="-2"/>
        </w:rPr>
      </w:pPr>
    </w:p>
    <w:p w14:paraId="47C4EE0C" w14:textId="4AEE00F4" w:rsidR="0021510C" w:rsidRPr="00676392" w:rsidRDefault="00676392" w:rsidP="00676392">
      <w:pPr>
        <w:pStyle w:val="BodyText"/>
        <w:ind w:left="1000"/>
      </w:pPr>
      <w:r w:rsidRPr="00676392">
        <w:rPr>
          <w:spacing w:val="-2"/>
          <w:highlight w:val="yellow"/>
        </w:rPr>
        <w:t>Insert electronic or wet Signature</w:t>
      </w:r>
    </w:p>
    <w:p w14:paraId="68ED1FB8" w14:textId="77777777" w:rsidR="0021510C" w:rsidRDefault="0021510C" w:rsidP="0021510C">
      <w:pPr>
        <w:pStyle w:val="BodyText"/>
        <w:rPr>
          <w:sz w:val="24"/>
        </w:rPr>
      </w:pPr>
    </w:p>
    <w:p w14:paraId="0DCBC8C8" w14:textId="77777777" w:rsidR="0021510C" w:rsidRDefault="0021510C" w:rsidP="00676392">
      <w:pPr>
        <w:pStyle w:val="BodyText"/>
        <w:spacing w:line="288" w:lineRule="auto"/>
        <w:ind w:left="1000" w:right="9161"/>
      </w:pPr>
      <w:r w:rsidRPr="00676392">
        <w:rPr>
          <w:spacing w:val="-4"/>
          <w:highlight w:val="yellow"/>
        </w:rPr>
        <w:t>Name</w:t>
      </w:r>
      <w:r>
        <w:rPr>
          <w:spacing w:val="-4"/>
        </w:rPr>
        <w:t xml:space="preserve"> </w:t>
      </w:r>
      <w:r w:rsidRPr="00676392">
        <w:rPr>
          <w:spacing w:val="-2"/>
          <w:highlight w:val="yellow"/>
        </w:rPr>
        <w:t>Title</w:t>
      </w:r>
    </w:p>
    <w:p w14:paraId="5DE25A20" w14:textId="77777777" w:rsidR="0021510C" w:rsidRDefault="0021510C" w:rsidP="0021510C">
      <w:pPr>
        <w:pStyle w:val="BodyText"/>
        <w:rPr>
          <w:sz w:val="24"/>
        </w:rPr>
      </w:pPr>
    </w:p>
    <w:p w14:paraId="4FA863AD" w14:textId="77777777" w:rsidR="0021510C" w:rsidRDefault="0021510C" w:rsidP="0021510C">
      <w:pPr>
        <w:pStyle w:val="BodyText"/>
        <w:rPr>
          <w:sz w:val="24"/>
        </w:rPr>
      </w:pPr>
    </w:p>
    <w:p w14:paraId="0A04CCD3" w14:textId="77777777" w:rsidR="0021510C" w:rsidRDefault="0021510C" w:rsidP="0021510C">
      <w:pPr>
        <w:pStyle w:val="BodyText"/>
        <w:spacing w:before="9"/>
        <w:rPr>
          <w:sz w:val="20"/>
        </w:rPr>
      </w:pPr>
    </w:p>
    <w:p w14:paraId="489BAAEB" w14:textId="77777777" w:rsidR="00A36433" w:rsidRDefault="00A36433" w:rsidP="0021510C">
      <w:pPr>
        <w:pStyle w:val="Heading3"/>
      </w:pPr>
    </w:p>
    <w:p w14:paraId="61951E41" w14:textId="77777777" w:rsidR="00A36433" w:rsidRDefault="00A36433" w:rsidP="0021510C">
      <w:pPr>
        <w:pStyle w:val="Heading3"/>
      </w:pPr>
    </w:p>
    <w:p w14:paraId="675BB5C1" w14:textId="77777777" w:rsidR="00A36433" w:rsidRDefault="00A36433" w:rsidP="0021510C">
      <w:pPr>
        <w:pStyle w:val="Heading3"/>
      </w:pPr>
    </w:p>
    <w:p w14:paraId="1662EC1B" w14:textId="77777777" w:rsidR="00A36433" w:rsidRDefault="00A36433" w:rsidP="0021510C">
      <w:pPr>
        <w:pStyle w:val="Heading3"/>
      </w:pPr>
    </w:p>
    <w:p w14:paraId="1BEA3725" w14:textId="77777777" w:rsidR="00A36433" w:rsidRDefault="00A36433" w:rsidP="0021510C">
      <w:pPr>
        <w:pStyle w:val="Heading3"/>
      </w:pPr>
    </w:p>
    <w:p w14:paraId="041D42B4" w14:textId="77777777" w:rsidR="00A36433" w:rsidRDefault="00A36433" w:rsidP="0021510C">
      <w:pPr>
        <w:pStyle w:val="Heading3"/>
      </w:pPr>
    </w:p>
    <w:p w14:paraId="6DFDC4E2" w14:textId="77777777" w:rsidR="00A36433" w:rsidRDefault="00A36433" w:rsidP="0021510C">
      <w:pPr>
        <w:pStyle w:val="Heading3"/>
      </w:pPr>
    </w:p>
    <w:p w14:paraId="5E06BA1F" w14:textId="77777777" w:rsidR="00A36433" w:rsidRDefault="00A36433" w:rsidP="0021510C">
      <w:pPr>
        <w:pStyle w:val="Heading3"/>
      </w:pPr>
    </w:p>
    <w:p w14:paraId="1C3E68D5" w14:textId="77777777" w:rsidR="00A36433" w:rsidRDefault="00A36433" w:rsidP="0021510C">
      <w:pPr>
        <w:pStyle w:val="Heading3"/>
      </w:pPr>
    </w:p>
    <w:p w14:paraId="7378FBE4" w14:textId="77777777" w:rsidR="00A36433" w:rsidRDefault="00A36433" w:rsidP="0021510C">
      <w:pPr>
        <w:pStyle w:val="Heading3"/>
      </w:pPr>
    </w:p>
    <w:p w14:paraId="37A3077C" w14:textId="77777777" w:rsidR="00A36433" w:rsidRDefault="00A36433" w:rsidP="0021510C">
      <w:pPr>
        <w:pStyle w:val="Heading3"/>
      </w:pPr>
    </w:p>
    <w:p w14:paraId="633BF518" w14:textId="77777777" w:rsidR="00A36433" w:rsidRDefault="00A36433" w:rsidP="0021510C">
      <w:pPr>
        <w:pStyle w:val="Heading3"/>
      </w:pPr>
    </w:p>
    <w:p w14:paraId="5B7A556B" w14:textId="77777777" w:rsidR="00A36433" w:rsidRDefault="00A36433" w:rsidP="0021510C">
      <w:pPr>
        <w:pStyle w:val="Heading3"/>
      </w:pPr>
    </w:p>
    <w:p w14:paraId="5107E05C" w14:textId="77777777" w:rsidR="00A36433" w:rsidRDefault="00A36433" w:rsidP="0021510C">
      <w:pPr>
        <w:pStyle w:val="Heading3"/>
      </w:pPr>
    </w:p>
    <w:p w14:paraId="79F796D1" w14:textId="77777777" w:rsidR="00A36433" w:rsidRDefault="00A36433" w:rsidP="0021510C">
      <w:pPr>
        <w:pStyle w:val="Heading3"/>
      </w:pPr>
    </w:p>
    <w:p w14:paraId="0301F031" w14:textId="77777777" w:rsidR="00A36433" w:rsidRDefault="00A36433" w:rsidP="0021510C">
      <w:pPr>
        <w:pStyle w:val="Heading3"/>
      </w:pPr>
    </w:p>
    <w:p w14:paraId="44949187" w14:textId="77777777" w:rsidR="00A36433" w:rsidRDefault="00A36433" w:rsidP="0021510C">
      <w:pPr>
        <w:pStyle w:val="Heading3"/>
      </w:pPr>
    </w:p>
    <w:p w14:paraId="7532807C" w14:textId="7C6833B5" w:rsidR="0021510C" w:rsidRDefault="0021510C" w:rsidP="0021510C">
      <w:pPr>
        <w:pStyle w:val="Heading3"/>
      </w:pPr>
      <w:r>
        <w:t>The</w:t>
      </w:r>
      <w:r>
        <w:rPr>
          <w:spacing w:val="-3"/>
        </w:rPr>
        <w:t xml:space="preserve"> </w:t>
      </w:r>
      <w:r>
        <w:t>following</w:t>
      </w:r>
      <w:r>
        <w:rPr>
          <w:spacing w:val="-2"/>
        </w:rPr>
        <w:t xml:space="preserve"> </w:t>
      </w:r>
      <w:r>
        <w:t>information</w:t>
      </w:r>
      <w:r>
        <w:rPr>
          <w:spacing w:val="-2"/>
        </w:rPr>
        <w:t xml:space="preserve"> </w:t>
      </w:r>
      <w:r>
        <w:t>is</w:t>
      </w:r>
      <w:r>
        <w:rPr>
          <w:spacing w:val="-2"/>
        </w:rPr>
        <w:t xml:space="preserve"> </w:t>
      </w:r>
      <w:r>
        <w:t>provided</w:t>
      </w:r>
      <w:r>
        <w:rPr>
          <w:spacing w:val="-2"/>
        </w:rPr>
        <w:t xml:space="preserve"> </w:t>
      </w:r>
      <w:r>
        <w:t>to</w:t>
      </w:r>
      <w:r>
        <w:rPr>
          <w:spacing w:val="-1"/>
        </w:rPr>
        <w:t xml:space="preserve"> </w:t>
      </w:r>
      <w:r>
        <w:t>facilitate</w:t>
      </w:r>
      <w:r>
        <w:rPr>
          <w:spacing w:val="-2"/>
        </w:rPr>
        <w:t xml:space="preserve"> </w:t>
      </w:r>
      <w:r>
        <w:t xml:space="preserve">this </w:t>
      </w:r>
      <w:r>
        <w:rPr>
          <w:spacing w:val="-2"/>
        </w:rPr>
        <w:t>request:</w:t>
      </w:r>
    </w:p>
    <w:p w14:paraId="2D77F9FA" w14:textId="77777777" w:rsidR="0021510C" w:rsidRDefault="0021510C" w:rsidP="0021510C">
      <w:pPr>
        <w:pStyle w:val="BodyText"/>
        <w:spacing w:before="1" w:after="1"/>
        <w:rPr>
          <w:sz w:val="23"/>
        </w:rPr>
      </w:pPr>
    </w:p>
    <w:tbl>
      <w:tblPr>
        <w:tblW w:w="0" w:type="auto"/>
        <w:tblInd w:w="1003" w:type="dxa"/>
        <w:tblLayout w:type="fixed"/>
        <w:tblCellMar>
          <w:left w:w="0" w:type="dxa"/>
          <w:right w:w="0" w:type="dxa"/>
        </w:tblCellMar>
        <w:tblLook w:val="01E0" w:firstRow="1" w:lastRow="1" w:firstColumn="1" w:lastColumn="1" w:noHBand="0" w:noVBand="0"/>
      </w:tblPr>
      <w:tblGrid>
        <w:gridCol w:w="2256"/>
        <w:gridCol w:w="3222"/>
        <w:gridCol w:w="3907"/>
      </w:tblGrid>
      <w:tr w:rsidR="0021510C" w14:paraId="4BA40615" w14:textId="77777777" w:rsidTr="00F8071E">
        <w:trPr>
          <w:trHeight w:val="984"/>
        </w:trPr>
        <w:tc>
          <w:tcPr>
            <w:tcW w:w="2256" w:type="dxa"/>
            <w:tcBorders>
              <w:top w:val="single" w:sz="4" w:space="0" w:color="B8D9E8"/>
            </w:tcBorders>
            <w:shd w:val="clear" w:color="auto" w:fill="B8D9E8"/>
          </w:tcPr>
          <w:p w14:paraId="6EBDB912" w14:textId="77777777" w:rsidR="0021510C" w:rsidRDefault="0021510C" w:rsidP="00F8071E">
            <w:pPr>
              <w:pStyle w:val="TableParagraph"/>
              <w:spacing w:before="95"/>
              <w:ind w:left="117"/>
              <w:rPr>
                <w:rFonts w:ascii="Franklin Gothic Medium"/>
              </w:rPr>
            </w:pPr>
            <w:r>
              <w:rPr>
                <w:rFonts w:ascii="Franklin Gothic Medium"/>
              </w:rPr>
              <w:t>Requestor</w:t>
            </w:r>
            <w:r>
              <w:rPr>
                <w:rFonts w:ascii="Franklin Gothic Medium"/>
                <w:spacing w:val="-5"/>
              </w:rPr>
              <w:t xml:space="preserve"> </w:t>
            </w:r>
            <w:r>
              <w:rPr>
                <w:rFonts w:ascii="Franklin Gothic Medium"/>
                <w:spacing w:val="-4"/>
              </w:rPr>
              <w:t>Name:</w:t>
            </w:r>
          </w:p>
        </w:tc>
        <w:tc>
          <w:tcPr>
            <w:tcW w:w="7129" w:type="dxa"/>
            <w:gridSpan w:val="2"/>
            <w:tcBorders>
              <w:top w:val="single" w:sz="4" w:space="0" w:color="B8D9E8"/>
              <w:left w:val="single" w:sz="4" w:space="0" w:color="B8D9E8"/>
              <w:bottom w:val="single" w:sz="4" w:space="0" w:color="B8D9E8"/>
              <w:right w:val="single" w:sz="4" w:space="0" w:color="B8D9E8"/>
            </w:tcBorders>
          </w:tcPr>
          <w:p w14:paraId="7F71CBCA" w14:textId="77777777" w:rsidR="0021510C" w:rsidRDefault="0021510C" w:rsidP="00F8071E">
            <w:pPr>
              <w:pStyle w:val="TableParagraph"/>
              <w:spacing w:before="95"/>
              <w:ind w:left="100"/>
            </w:pPr>
            <w:r>
              <w:rPr>
                <w:color w:val="808080"/>
              </w:rPr>
              <w:t>Click</w:t>
            </w:r>
            <w:r>
              <w:rPr>
                <w:color w:val="808080"/>
                <w:spacing w:val="-4"/>
              </w:rPr>
              <w:t xml:space="preserve"> </w:t>
            </w:r>
            <w:r>
              <w:rPr>
                <w:color w:val="808080"/>
              </w:rPr>
              <w:t>or</w:t>
            </w:r>
            <w:r>
              <w:rPr>
                <w:color w:val="808080"/>
                <w:spacing w:val="-2"/>
              </w:rPr>
              <w:t xml:space="preserve"> </w:t>
            </w:r>
            <w:r>
              <w:rPr>
                <w:color w:val="808080"/>
              </w:rPr>
              <w:t>tap</w:t>
            </w:r>
            <w:r>
              <w:rPr>
                <w:color w:val="808080"/>
                <w:spacing w:val="-2"/>
              </w:rPr>
              <w:t xml:space="preserve"> </w:t>
            </w:r>
            <w:r>
              <w:rPr>
                <w:color w:val="808080"/>
              </w:rPr>
              <w:t>here</w:t>
            </w:r>
            <w:r>
              <w:rPr>
                <w:color w:val="808080"/>
                <w:spacing w:val="-2"/>
              </w:rPr>
              <w:t xml:space="preserve"> </w:t>
            </w:r>
            <w:r>
              <w:rPr>
                <w:color w:val="808080"/>
              </w:rPr>
              <w:t>to</w:t>
            </w:r>
            <w:r>
              <w:rPr>
                <w:color w:val="808080"/>
                <w:spacing w:val="-2"/>
              </w:rPr>
              <w:t xml:space="preserve"> </w:t>
            </w:r>
            <w:r>
              <w:rPr>
                <w:color w:val="808080"/>
              </w:rPr>
              <w:t>enter</w:t>
            </w:r>
            <w:r>
              <w:rPr>
                <w:color w:val="808080"/>
                <w:spacing w:val="-3"/>
              </w:rPr>
              <w:t xml:space="preserve"> </w:t>
            </w:r>
            <w:r>
              <w:rPr>
                <w:color w:val="808080"/>
                <w:spacing w:val="-2"/>
              </w:rPr>
              <w:t>text.</w:t>
            </w:r>
          </w:p>
        </w:tc>
      </w:tr>
      <w:tr w:rsidR="0021510C" w14:paraId="73D5309F" w14:textId="77777777" w:rsidTr="00F8071E">
        <w:trPr>
          <w:trHeight w:val="983"/>
        </w:trPr>
        <w:tc>
          <w:tcPr>
            <w:tcW w:w="2256" w:type="dxa"/>
            <w:shd w:val="clear" w:color="auto" w:fill="B8D9E8"/>
          </w:tcPr>
          <w:p w14:paraId="6E8A3DA6" w14:textId="77777777" w:rsidR="0021510C" w:rsidRDefault="0021510C" w:rsidP="00F8071E">
            <w:pPr>
              <w:pStyle w:val="TableParagraph"/>
              <w:spacing w:before="95"/>
              <w:ind w:left="117"/>
              <w:rPr>
                <w:rFonts w:ascii="Franklin Gothic Medium"/>
              </w:rPr>
            </w:pPr>
            <w:r>
              <w:rPr>
                <w:rFonts w:ascii="Franklin Gothic Medium"/>
              </w:rPr>
              <w:t>Name</w:t>
            </w:r>
            <w:r>
              <w:rPr>
                <w:rFonts w:ascii="Franklin Gothic Medium"/>
                <w:spacing w:val="-14"/>
              </w:rPr>
              <w:t xml:space="preserve"> </w:t>
            </w:r>
            <w:r>
              <w:rPr>
                <w:rFonts w:ascii="Franklin Gothic Medium"/>
              </w:rPr>
              <w:t>of</w:t>
            </w:r>
            <w:r>
              <w:rPr>
                <w:rFonts w:ascii="Franklin Gothic Medium"/>
                <w:spacing w:val="-11"/>
              </w:rPr>
              <w:t xml:space="preserve"> </w:t>
            </w:r>
            <w:r>
              <w:rPr>
                <w:rFonts w:ascii="Franklin Gothic Medium"/>
              </w:rPr>
              <w:t>SLTT</w:t>
            </w:r>
            <w:r>
              <w:rPr>
                <w:rFonts w:ascii="Franklin Gothic Medium"/>
                <w:spacing w:val="-13"/>
              </w:rPr>
              <w:t xml:space="preserve"> </w:t>
            </w:r>
            <w:r>
              <w:rPr>
                <w:rFonts w:ascii="Franklin Gothic Medium"/>
              </w:rPr>
              <w:t>or External Entity:</w:t>
            </w:r>
          </w:p>
        </w:tc>
        <w:tc>
          <w:tcPr>
            <w:tcW w:w="7129" w:type="dxa"/>
            <w:gridSpan w:val="2"/>
            <w:tcBorders>
              <w:top w:val="single" w:sz="4" w:space="0" w:color="B8D9E8"/>
              <w:left w:val="single" w:sz="4" w:space="0" w:color="B8D9E8"/>
              <w:bottom w:val="single" w:sz="4" w:space="0" w:color="B8D9E8"/>
              <w:right w:val="single" w:sz="4" w:space="0" w:color="B8D9E8"/>
            </w:tcBorders>
          </w:tcPr>
          <w:p w14:paraId="486C0A55" w14:textId="77777777" w:rsidR="0021510C" w:rsidRDefault="0021510C" w:rsidP="00F8071E">
            <w:pPr>
              <w:pStyle w:val="TableParagraph"/>
              <w:spacing w:before="95"/>
              <w:ind w:left="100"/>
            </w:pPr>
            <w:r>
              <w:rPr>
                <w:color w:val="808080"/>
              </w:rPr>
              <w:t>Click</w:t>
            </w:r>
            <w:r>
              <w:rPr>
                <w:color w:val="808080"/>
                <w:spacing w:val="-4"/>
              </w:rPr>
              <w:t xml:space="preserve"> </w:t>
            </w:r>
            <w:r>
              <w:rPr>
                <w:color w:val="808080"/>
              </w:rPr>
              <w:t>or</w:t>
            </w:r>
            <w:r>
              <w:rPr>
                <w:color w:val="808080"/>
                <w:spacing w:val="-2"/>
              </w:rPr>
              <w:t xml:space="preserve"> </w:t>
            </w:r>
            <w:r>
              <w:rPr>
                <w:color w:val="808080"/>
              </w:rPr>
              <w:t>tap</w:t>
            </w:r>
            <w:r>
              <w:rPr>
                <w:color w:val="808080"/>
                <w:spacing w:val="-2"/>
              </w:rPr>
              <w:t xml:space="preserve"> </w:t>
            </w:r>
            <w:r>
              <w:rPr>
                <w:color w:val="808080"/>
              </w:rPr>
              <w:t>here</w:t>
            </w:r>
            <w:r>
              <w:rPr>
                <w:color w:val="808080"/>
                <w:spacing w:val="-2"/>
              </w:rPr>
              <w:t xml:space="preserve"> </w:t>
            </w:r>
            <w:r>
              <w:rPr>
                <w:color w:val="808080"/>
              </w:rPr>
              <w:t>to</w:t>
            </w:r>
            <w:r>
              <w:rPr>
                <w:color w:val="808080"/>
                <w:spacing w:val="-2"/>
              </w:rPr>
              <w:t xml:space="preserve"> </w:t>
            </w:r>
            <w:r>
              <w:rPr>
                <w:color w:val="808080"/>
              </w:rPr>
              <w:t>enter</w:t>
            </w:r>
            <w:r>
              <w:rPr>
                <w:color w:val="808080"/>
                <w:spacing w:val="-3"/>
              </w:rPr>
              <w:t xml:space="preserve"> </w:t>
            </w:r>
            <w:r>
              <w:rPr>
                <w:color w:val="808080"/>
                <w:spacing w:val="-2"/>
              </w:rPr>
              <w:t>text.</w:t>
            </w:r>
          </w:p>
        </w:tc>
      </w:tr>
      <w:tr w:rsidR="0021510C" w14:paraId="2C7EA6C9" w14:textId="77777777" w:rsidTr="00F8071E">
        <w:trPr>
          <w:trHeight w:val="1254"/>
        </w:trPr>
        <w:tc>
          <w:tcPr>
            <w:tcW w:w="2256" w:type="dxa"/>
            <w:vMerge w:val="restart"/>
            <w:shd w:val="clear" w:color="auto" w:fill="B8D9E8"/>
          </w:tcPr>
          <w:p w14:paraId="54B74A7B" w14:textId="77777777" w:rsidR="0021510C" w:rsidRDefault="0021510C" w:rsidP="00F8071E">
            <w:pPr>
              <w:pStyle w:val="TableParagraph"/>
              <w:spacing w:before="95"/>
              <w:ind w:left="117"/>
              <w:rPr>
                <w:rFonts w:ascii="Franklin Gothic Medium"/>
              </w:rPr>
            </w:pPr>
            <w:r>
              <w:rPr>
                <w:rFonts w:ascii="Franklin Gothic Medium"/>
              </w:rPr>
              <w:t>Purpose</w:t>
            </w:r>
            <w:r>
              <w:rPr>
                <w:rFonts w:ascii="Franklin Gothic Medium"/>
                <w:spacing w:val="-4"/>
              </w:rPr>
              <w:t xml:space="preserve"> </w:t>
            </w:r>
            <w:r>
              <w:rPr>
                <w:rFonts w:ascii="Franklin Gothic Medium"/>
              </w:rPr>
              <w:t>for</w:t>
            </w:r>
            <w:r>
              <w:rPr>
                <w:rFonts w:ascii="Franklin Gothic Medium"/>
                <w:spacing w:val="-3"/>
              </w:rPr>
              <w:t xml:space="preserve"> </w:t>
            </w:r>
            <w:r>
              <w:rPr>
                <w:rFonts w:ascii="Franklin Gothic Medium"/>
                <w:spacing w:val="-4"/>
              </w:rPr>
              <w:t>Data:</w:t>
            </w:r>
          </w:p>
          <w:p w14:paraId="16B1414E" w14:textId="77777777" w:rsidR="0021510C" w:rsidRDefault="0021510C" w:rsidP="00F8071E">
            <w:pPr>
              <w:pStyle w:val="TableParagraph"/>
              <w:ind w:left="0"/>
              <w:rPr>
                <w:sz w:val="24"/>
              </w:rPr>
            </w:pPr>
          </w:p>
          <w:p w14:paraId="2923010A" w14:textId="77777777" w:rsidR="0021510C" w:rsidRDefault="0021510C" w:rsidP="00F8071E">
            <w:pPr>
              <w:pStyle w:val="TableParagraph"/>
              <w:spacing w:before="171"/>
              <w:ind w:left="117"/>
              <w:rPr>
                <w:rFonts w:ascii="Franklin Gothic Medium"/>
                <w:sz w:val="18"/>
              </w:rPr>
            </w:pPr>
            <w:r>
              <w:rPr>
                <w:rFonts w:ascii="Franklin Gothic Medium"/>
                <w:color w:val="2D74B5"/>
                <w:sz w:val="18"/>
              </w:rPr>
              <w:t>Please check the appropriate</w:t>
            </w:r>
            <w:r>
              <w:rPr>
                <w:rFonts w:ascii="Franklin Gothic Medium"/>
                <w:color w:val="2D74B5"/>
                <w:spacing w:val="-12"/>
                <w:sz w:val="18"/>
              </w:rPr>
              <w:t xml:space="preserve"> </w:t>
            </w:r>
            <w:r>
              <w:rPr>
                <w:rFonts w:ascii="Franklin Gothic Medium"/>
                <w:color w:val="2D74B5"/>
                <w:sz w:val="18"/>
              </w:rPr>
              <w:t>boxes</w:t>
            </w:r>
            <w:r>
              <w:rPr>
                <w:rFonts w:ascii="Franklin Gothic Medium"/>
                <w:color w:val="2D74B5"/>
                <w:spacing w:val="-11"/>
                <w:sz w:val="18"/>
              </w:rPr>
              <w:t xml:space="preserve"> </w:t>
            </w:r>
            <w:r>
              <w:rPr>
                <w:rFonts w:ascii="Franklin Gothic Medium"/>
                <w:color w:val="2D74B5"/>
                <w:sz w:val="18"/>
              </w:rPr>
              <w:t>and elaborate below.</w:t>
            </w:r>
          </w:p>
        </w:tc>
        <w:tc>
          <w:tcPr>
            <w:tcW w:w="3222" w:type="dxa"/>
            <w:tcBorders>
              <w:top w:val="single" w:sz="4" w:space="0" w:color="B8D9E8"/>
              <w:left w:val="single" w:sz="4" w:space="0" w:color="B8D9E8"/>
            </w:tcBorders>
          </w:tcPr>
          <w:p w14:paraId="3EEB9CD9" w14:textId="77777777" w:rsidR="0021510C" w:rsidRDefault="0021510C" w:rsidP="00F8071E">
            <w:pPr>
              <w:pStyle w:val="TableParagraph"/>
              <w:numPr>
                <w:ilvl w:val="0"/>
                <w:numId w:val="4"/>
              </w:numPr>
              <w:tabs>
                <w:tab w:val="left" w:pos="342"/>
              </w:tabs>
              <w:spacing w:before="96"/>
              <w:ind w:hanging="242"/>
              <w:rPr>
                <w:rFonts w:ascii="Segoe UI Symbol" w:hAnsi="Segoe UI Symbol"/>
              </w:rPr>
            </w:pPr>
            <w:r>
              <w:t>Community</w:t>
            </w:r>
            <w:r>
              <w:rPr>
                <w:spacing w:val="-6"/>
              </w:rPr>
              <w:t xml:space="preserve"> </w:t>
            </w:r>
            <w:r>
              <w:t>Rating</w:t>
            </w:r>
            <w:r>
              <w:rPr>
                <w:spacing w:val="-6"/>
              </w:rPr>
              <w:t xml:space="preserve"> </w:t>
            </w:r>
            <w:r>
              <w:rPr>
                <w:spacing w:val="-2"/>
              </w:rPr>
              <w:t>System</w:t>
            </w:r>
          </w:p>
          <w:p w14:paraId="6FECFDDB" w14:textId="77777777" w:rsidR="0021510C" w:rsidRDefault="0021510C" w:rsidP="00F8071E">
            <w:pPr>
              <w:pStyle w:val="TableParagraph"/>
              <w:numPr>
                <w:ilvl w:val="0"/>
                <w:numId w:val="4"/>
              </w:numPr>
              <w:tabs>
                <w:tab w:val="left" w:pos="378"/>
              </w:tabs>
              <w:spacing w:before="99"/>
              <w:ind w:left="377" w:hanging="278"/>
              <w:rPr>
                <w:rFonts w:ascii="MS Gothic" w:hAnsi="MS Gothic"/>
              </w:rPr>
            </w:pPr>
            <w:r>
              <w:t>Hazard</w:t>
            </w:r>
            <w:r>
              <w:rPr>
                <w:spacing w:val="-10"/>
              </w:rPr>
              <w:t xml:space="preserve"> </w:t>
            </w:r>
            <w:r>
              <w:t>Mitigation</w:t>
            </w:r>
            <w:r>
              <w:rPr>
                <w:spacing w:val="-6"/>
              </w:rPr>
              <w:t xml:space="preserve"> </w:t>
            </w:r>
            <w:r>
              <w:rPr>
                <w:spacing w:val="-4"/>
              </w:rPr>
              <w:t>Plan</w:t>
            </w:r>
          </w:p>
          <w:p w14:paraId="71D3B045" w14:textId="77777777" w:rsidR="0021510C" w:rsidRDefault="0021510C" w:rsidP="00F8071E">
            <w:pPr>
              <w:pStyle w:val="TableParagraph"/>
              <w:numPr>
                <w:ilvl w:val="0"/>
                <w:numId w:val="4"/>
              </w:numPr>
              <w:tabs>
                <w:tab w:val="left" w:pos="346"/>
              </w:tabs>
              <w:spacing w:before="97"/>
              <w:ind w:left="345" w:hanging="246"/>
              <w:rPr>
                <w:rFonts w:ascii="Segoe UI Symbol" w:hAnsi="Segoe UI Symbol"/>
              </w:rPr>
            </w:pPr>
            <w:r>
              <w:t>Floodplain</w:t>
            </w:r>
            <w:r>
              <w:rPr>
                <w:spacing w:val="-7"/>
              </w:rPr>
              <w:t xml:space="preserve"> </w:t>
            </w:r>
            <w:r>
              <w:rPr>
                <w:spacing w:val="-2"/>
              </w:rPr>
              <w:t>Management</w:t>
            </w:r>
          </w:p>
        </w:tc>
        <w:tc>
          <w:tcPr>
            <w:tcW w:w="3907" w:type="dxa"/>
            <w:tcBorders>
              <w:top w:val="single" w:sz="4" w:space="0" w:color="B8D9E8"/>
              <w:right w:val="single" w:sz="4" w:space="0" w:color="B8D9E8"/>
            </w:tcBorders>
          </w:tcPr>
          <w:p w14:paraId="611E2EB1" w14:textId="77777777" w:rsidR="0021510C" w:rsidRDefault="0021510C" w:rsidP="00F8071E">
            <w:pPr>
              <w:pStyle w:val="TableParagraph"/>
              <w:numPr>
                <w:ilvl w:val="0"/>
                <w:numId w:val="3"/>
              </w:numPr>
              <w:tabs>
                <w:tab w:val="left" w:pos="696"/>
              </w:tabs>
              <w:spacing w:before="96"/>
              <w:ind w:left="695" w:hanging="246"/>
            </w:pPr>
            <w:r>
              <w:rPr>
                <w:spacing w:val="-2"/>
              </w:rPr>
              <w:t>Grants</w:t>
            </w:r>
          </w:p>
          <w:p w14:paraId="5DF21E3B" w14:textId="15515C46" w:rsidR="0021510C" w:rsidRDefault="0021510C" w:rsidP="00E46161">
            <w:pPr>
              <w:pStyle w:val="TableParagraph"/>
              <w:tabs>
                <w:tab w:val="left" w:pos="696"/>
              </w:tabs>
              <w:spacing w:before="96"/>
              <w:ind w:left="734" w:right="1318"/>
            </w:pPr>
          </w:p>
        </w:tc>
      </w:tr>
      <w:tr w:rsidR="0021510C" w14:paraId="3C3BB9F1" w14:textId="77777777" w:rsidTr="00F8071E">
        <w:trPr>
          <w:trHeight w:val="928"/>
        </w:trPr>
        <w:tc>
          <w:tcPr>
            <w:tcW w:w="2256" w:type="dxa"/>
            <w:vMerge/>
            <w:tcBorders>
              <w:top w:val="nil"/>
            </w:tcBorders>
            <w:shd w:val="clear" w:color="auto" w:fill="B8D9E8"/>
          </w:tcPr>
          <w:p w14:paraId="11D12F56" w14:textId="77777777" w:rsidR="0021510C" w:rsidRDefault="0021510C" w:rsidP="00F8071E">
            <w:pPr>
              <w:rPr>
                <w:sz w:val="2"/>
                <w:szCs w:val="2"/>
              </w:rPr>
            </w:pPr>
          </w:p>
        </w:tc>
        <w:tc>
          <w:tcPr>
            <w:tcW w:w="7129" w:type="dxa"/>
            <w:gridSpan w:val="2"/>
            <w:tcBorders>
              <w:left w:val="single" w:sz="4" w:space="0" w:color="B8D9E8"/>
              <w:bottom w:val="single" w:sz="4" w:space="0" w:color="B8D9E8"/>
              <w:right w:val="single" w:sz="4" w:space="0" w:color="B8D9E8"/>
            </w:tcBorders>
          </w:tcPr>
          <w:p w14:paraId="2111A034" w14:textId="77777777" w:rsidR="0021510C" w:rsidRDefault="0021510C" w:rsidP="00F8071E">
            <w:pPr>
              <w:pStyle w:val="TableParagraph"/>
              <w:spacing w:before="96" w:line="333" w:lineRule="auto"/>
              <w:ind w:left="100" w:right="2353"/>
            </w:pPr>
            <w:r>
              <w:t>Fully</w:t>
            </w:r>
            <w:r>
              <w:rPr>
                <w:spacing w:val="-5"/>
              </w:rPr>
              <w:t xml:space="preserve"> </w:t>
            </w:r>
            <w:r>
              <w:t>describe</w:t>
            </w:r>
            <w:r>
              <w:rPr>
                <w:spacing w:val="-5"/>
              </w:rPr>
              <w:t xml:space="preserve"> </w:t>
            </w:r>
            <w:r>
              <w:t>your</w:t>
            </w:r>
            <w:r>
              <w:rPr>
                <w:spacing w:val="-6"/>
              </w:rPr>
              <w:t xml:space="preserve"> </w:t>
            </w:r>
            <w:r>
              <w:t>purpose</w:t>
            </w:r>
            <w:r>
              <w:rPr>
                <w:spacing w:val="-5"/>
              </w:rPr>
              <w:t xml:space="preserve"> </w:t>
            </w:r>
            <w:r>
              <w:t>for</w:t>
            </w:r>
            <w:r>
              <w:rPr>
                <w:spacing w:val="-5"/>
              </w:rPr>
              <w:t xml:space="preserve"> </w:t>
            </w:r>
            <w:r>
              <w:t>using</w:t>
            </w:r>
            <w:r>
              <w:rPr>
                <w:spacing w:val="-6"/>
              </w:rPr>
              <w:t xml:space="preserve"> </w:t>
            </w:r>
            <w:r>
              <w:t>the</w:t>
            </w:r>
            <w:r>
              <w:rPr>
                <w:spacing w:val="-7"/>
              </w:rPr>
              <w:t xml:space="preserve"> </w:t>
            </w:r>
            <w:r>
              <w:t xml:space="preserve">data: </w:t>
            </w:r>
            <w:r>
              <w:rPr>
                <w:color w:val="808080"/>
              </w:rPr>
              <w:t>Click or tap here to enter text.</w:t>
            </w:r>
          </w:p>
        </w:tc>
      </w:tr>
      <w:tr w:rsidR="0021510C" w14:paraId="3F56BBDB" w14:textId="77777777" w:rsidTr="00F8071E">
        <w:trPr>
          <w:trHeight w:val="1651"/>
        </w:trPr>
        <w:tc>
          <w:tcPr>
            <w:tcW w:w="2256" w:type="dxa"/>
            <w:shd w:val="clear" w:color="auto" w:fill="B8D9E8"/>
          </w:tcPr>
          <w:p w14:paraId="5A591E3A" w14:textId="77777777" w:rsidR="0021510C" w:rsidRDefault="0021510C" w:rsidP="00F8071E">
            <w:pPr>
              <w:pStyle w:val="TableParagraph"/>
              <w:spacing w:before="96"/>
              <w:ind w:left="117"/>
              <w:rPr>
                <w:rFonts w:ascii="Franklin Gothic Medium"/>
              </w:rPr>
            </w:pPr>
            <w:r>
              <w:rPr>
                <w:rFonts w:ascii="Franklin Gothic Medium"/>
              </w:rPr>
              <w:t>Type</w:t>
            </w:r>
            <w:r>
              <w:rPr>
                <w:rFonts w:ascii="Franklin Gothic Medium"/>
                <w:spacing w:val="-1"/>
              </w:rPr>
              <w:t xml:space="preserve"> </w:t>
            </w:r>
            <w:r>
              <w:rPr>
                <w:rFonts w:ascii="Franklin Gothic Medium"/>
              </w:rPr>
              <w:t xml:space="preserve">of </w:t>
            </w:r>
            <w:r>
              <w:rPr>
                <w:rFonts w:ascii="Franklin Gothic Medium"/>
                <w:spacing w:val="-2"/>
              </w:rPr>
              <w:t>Data:</w:t>
            </w:r>
          </w:p>
          <w:p w14:paraId="27E98272" w14:textId="77777777" w:rsidR="0021510C" w:rsidRDefault="0021510C" w:rsidP="00F8071E">
            <w:pPr>
              <w:pStyle w:val="TableParagraph"/>
              <w:ind w:left="0"/>
              <w:rPr>
                <w:sz w:val="24"/>
              </w:rPr>
            </w:pPr>
          </w:p>
          <w:p w14:paraId="443E0E0E" w14:textId="77777777" w:rsidR="0021510C" w:rsidRDefault="0021510C" w:rsidP="00F8071E">
            <w:pPr>
              <w:pStyle w:val="TableParagraph"/>
              <w:spacing w:before="170"/>
              <w:ind w:left="117"/>
              <w:rPr>
                <w:rFonts w:ascii="Franklin Gothic Medium"/>
                <w:sz w:val="18"/>
              </w:rPr>
            </w:pPr>
            <w:r>
              <w:rPr>
                <w:rFonts w:ascii="Franklin Gothic Medium"/>
                <w:color w:val="2D74B5"/>
                <w:sz w:val="18"/>
              </w:rPr>
              <w:t>Please check the appropriate</w:t>
            </w:r>
            <w:r>
              <w:rPr>
                <w:rFonts w:ascii="Franklin Gothic Medium"/>
                <w:color w:val="2D74B5"/>
                <w:spacing w:val="-12"/>
                <w:sz w:val="18"/>
              </w:rPr>
              <w:t xml:space="preserve"> </w:t>
            </w:r>
            <w:r>
              <w:rPr>
                <w:rFonts w:ascii="Franklin Gothic Medium"/>
                <w:color w:val="2D74B5"/>
                <w:sz w:val="18"/>
              </w:rPr>
              <w:t>boxes</w:t>
            </w:r>
            <w:r>
              <w:rPr>
                <w:rFonts w:ascii="Franklin Gothic Medium"/>
                <w:color w:val="2D74B5"/>
                <w:spacing w:val="-11"/>
                <w:sz w:val="18"/>
              </w:rPr>
              <w:t xml:space="preserve"> </w:t>
            </w:r>
            <w:r>
              <w:rPr>
                <w:rFonts w:ascii="Franklin Gothic Medium"/>
                <w:color w:val="2D74B5"/>
                <w:sz w:val="18"/>
              </w:rPr>
              <w:t>and elaborate below.</w:t>
            </w:r>
          </w:p>
        </w:tc>
        <w:tc>
          <w:tcPr>
            <w:tcW w:w="3222" w:type="dxa"/>
            <w:tcBorders>
              <w:top w:val="single" w:sz="4" w:space="0" w:color="B8D9E8"/>
              <w:left w:val="single" w:sz="4" w:space="0" w:color="B8D9E8"/>
            </w:tcBorders>
          </w:tcPr>
          <w:p w14:paraId="1BAE033C" w14:textId="77777777" w:rsidR="0021510C" w:rsidRDefault="0021510C" w:rsidP="00F8071E">
            <w:pPr>
              <w:pStyle w:val="TableParagraph"/>
              <w:numPr>
                <w:ilvl w:val="0"/>
                <w:numId w:val="2"/>
              </w:numPr>
              <w:tabs>
                <w:tab w:val="left" w:pos="346"/>
              </w:tabs>
              <w:spacing w:before="96"/>
            </w:pPr>
            <w:r>
              <w:t>Repetitive</w:t>
            </w:r>
            <w:r>
              <w:rPr>
                <w:spacing w:val="-7"/>
              </w:rPr>
              <w:t xml:space="preserve"> </w:t>
            </w:r>
            <w:r>
              <w:rPr>
                <w:spacing w:val="-4"/>
              </w:rPr>
              <w:t>Loss</w:t>
            </w:r>
          </w:p>
          <w:p w14:paraId="7DBEC798" w14:textId="77777777" w:rsidR="0021510C" w:rsidRDefault="0021510C" w:rsidP="00F8071E">
            <w:pPr>
              <w:pStyle w:val="TableParagraph"/>
              <w:numPr>
                <w:ilvl w:val="0"/>
                <w:numId w:val="2"/>
              </w:numPr>
              <w:tabs>
                <w:tab w:val="left" w:pos="346"/>
              </w:tabs>
              <w:spacing w:before="96"/>
            </w:pPr>
            <w:r>
              <w:t>Active</w:t>
            </w:r>
            <w:r>
              <w:rPr>
                <w:spacing w:val="-5"/>
              </w:rPr>
              <w:t xml:space="preserve"> </w:t>
            </w:r>
            <w:r>
              <w:rPr>
                <w:spacing w:val="-2"/>
              </w:rPr>
              <w:t>Policies</w:t>
            </w:r>
          </w:p>
          <w:p w14:paraId="1AFC1845" w14:textId="77777777" w:rsidR="0021510C" w:rsidRDefault="0021510C" w:rsidP="00F8071E">
            <w:pPr>
              <w:pStyle w:val="TableParagraph"/>
              <w:numPr>
                <w:ilvl w:val="0"/>
                <w:numId w:val="2"/>
              </w:numPr>
              <w:tabs>
                <w:tab w:val="left" w:pos="346"/>
              </w:tabs>
              <w:spacing w:before="97"/>
            </w:pPr>
            <w:r>
              <w:rPr>
                <w:spacing w:val="-2"/>
              </w:rPr>
              <w:t>Claims</w:t>
            </w:r>
          </w:p>
          <w:p w14:paraId="543BC0E5" w14:textId="77777777" w:rsidR="0021510C" w:rsidRDefault="0021510C" w:rsidP="00F8071E">
            <w:pPr>
              <w:pStyle w:val="TableParagraph"/>
              <w:numPr>
                <w:ilvl w:val="0"/>
                <w:numId w:val="2"/>
              </w:numPr>
              <w:tabs>
                <w:tab w:val="left" w:pos="346"/>
              </w:tabs>
              <w:spacing w:before="96"/>
            </w:pPr>
            <w:r>
              <w:t>Policyholder</w:t>
            </w:r>
            <w:r>
              <w:rPr>
                <w:spacing w:val="-8"/>
              </w:rPr>
              <w:t xml:space="preserve"> </w:t>
            </w:r>
            <w:r>
              <w:rPr>
                <w:spacing w:val="-2"/>
              </w:rPr>
              <w:t>Names*</w:t>
            </w:r>
          </w:p>
        </w:tc>
        <w:tc>
          <w:tcPr>
            <w:tcW w:w="3907" w:type="dxa"/>
            <w:tcBorders>
              <w:top w:val="single" w:sz="4" w:space="0" w:color="B8D9E8"/>
              <w:right w:val="single" w:sz="4" w:space="0" w:color="B8D9E8"/>
            </w:tcBorders>
          </w:tcPr>
          <w:p w14:paraId="4067F2D7" w14:textId="55DD2B63" w:rsidR="0021510C" w:rsidRDefault="0021510C" w:rsidP="00F8071E">
            <w:pPr>
              <w:pStyle w:val="TableParagraph"/>
              <w:numPr>
                <w:ilvl w:val="0"/>
                <w:numId w:val="1"/>
              </w:numPr>
              <w:tabs>
                <w:tab w:val="left" w:pos="691"/>
              </w:tabs>
              <w:spacing w:before="97"/>
              <w:ind w:right="564" w:firstLine="0"/>
            </w:pPr>
            <w:r>
              <w:t>Increase</w:t>
            </w:r>
            <w:r>
              <w:rPr>
                <w:spacing w:val="-13"/>
              </w:rPr>
              <w:t xml:space="preserve"> </w:t>
            </w:r>
            <w:r>
              <w:t>Cost</w:t>
            </w:r>
            <w:r>
              <w:rPr>
                <w:spacing w:val="-14"/>
              </w:rPr>
              <w:t xml:space="preserve"> </w:t>
            </w:r>
            <w:r>
              <w:t>of</w:t>
            </w:r>
            <w:r>
              <w:rPr>
                <w:spacing w:val="-13"/>
              </w:rPr>
              <w:t xml:space="preserve"> </w:t>
            </w:r>
            <w:r>
              <w:t>Compliance (ICC) claims</w:t>
            </w:r>
          </w:p>
          <w:p w14:paraId="20D6552D" w14:textId="7761B1A7" w:rsidR="008B3D39" w:rsidRDefault="008B3D39" w:rsidP="00F8071E">
            <w:pPr>
              <w:pStyle w:val="TableParagraph"/>
              <w:numPr>
                <w:ilvl w:val="0"/>
                <w:numId w:val="1"/>
              </w:numPr>
              <w:tabs>
                <w:tab w:val="left" w:pos="691"/>
              </w:tabs>
              <w:spacing w:before="97"/>
              <w:ind w:right="564" w:firstLine="0"/>
            </w:pPr>
            <w:r>
              <w:t>NFIP Property Violation</w:t>
            </w:r>
          </w:p>
          <w:p w14:paraId="7A08D16A" w14:textId="55987C16" w:rsidR="008B3D39" w:rsidRDefault="008B3D39" w:rsidP="008B3D39">
            <w:pPr>
              <w:pStyle w:val="TableParagraph"/>
              <w:tabs>
                <w:tab w:val="left" w:pos="691"/>
              </w:tabs>
              <w:spacing w:before="97"/>
              <w:ind w:left="450" w:right="564"/>
            </w:pPr>
          </w:p>
        </w:tc>
      </w:tr>
      <w:tr w:rsidR="0021510C" w14:paraId="12B5485B" w14:textId="77777777" w:rsidTr="00F8071E">
        <w:trPr>
          <w:trHeight w:val="983"/>
        </w:trPr>
        <w:tc>
          <w:tcPr>
            <w:tcW w:w="2256" w:type="dxa"/>
            <w:shd w:val="clear" w:color="auto" w:fill="B8D9E8"/>
          </w:tcPr>
          <w:p w14:paraId="7D718D35" w14:textId="77777777" w:rsidR="0021510C" w:rsidRDefault="0021510C" w:rsidP="00F8071E">
            <w:pPr>
              <w:pStyle w:val="TableParagraph"/>
              <w:ind w:left="0"/>
              <w:rPr>
                <w:rFonts w:ascii="Times New Roman"/>
                <w:sz w:val="20"/>
              </w:rPr>
            </w:pPr>
          </w:p>
        </w:tc>
        <w:tc>
          <w:tcPr>
            <w:tcW w:w="7129" w:type="dxa"/>
            <w:gridSpan w:val="2"/>
            <w:tcBorders>
              <w:left w:val="single" w:sz="4" w:space="0" w:color="B8D9E8"/>
              <w:bottom w:val="single" w:sz="4" w:space="0" w:color="B8D9E8"/>
              <w:right w:val="single" w:sz="4" w:space="0" w:color="B8D9E8"/>
            </w:tcBorders>
          </w:tcPr>
          <w:p w14:paraId="0843237E" w14:textId="77777777" w:rsidR="0021510C" w:rsidRDefault="0021510C" w:rsidP="00F8071E">
            <w:pPr>
              <w:pStyle w:val="TableParagraph"/>
              <w:spacing w:before="96" w:line="333" w:lineRule="auto"/>
              <w:ind w:left="100" w:right="3045"/>
            </w:pPr>
            <w:r>
              <w:t>Fully</w:t>
            </w:r>
            <w:r>
              <w:rPr>
                <w:spacing w:val="-6"/>
              </w:rPr>
              <w:t xml:space="preserve"> </w:t>
            </w:r>
            <w:r>
              <w:t>describe</w:t>
            </w:r>
            <w:r>
              <w:rPr>
                <w:spacing w:val="-6"/>
              </w:rPr>
              <w:t xml:space="preserve"> </w:t>
            </w:r>
            <w:r>
              <w:t>the</w:t>
            </w:r>
            <w:r>
              <w:rPr>
                <w:spacing w:val="-6"/>
              </w:rPr>
              <w:t xml:space="preserve"> </w:t>
            </w:r>
            <w:r>
              <w:t>type</w:t>
            </w:r>
            <w:r>
              <w:rPr>
                <w:spacing w:val="-6"/>
              </w:rPr>
              <w:t xml:space="preserve"> </w:t>
            </w:r>
            <w:r>
              <w:t>of</w:t>
            </w:r>
            <w:r>
              <w:rPr>
                <w:spacing w:val="-8"/>
              </w:rPr>
              <w:t xml:space="preserve"> </w:t>
            </w:r>
            <w:r>
              <w:t>data</w:t>
            </w:r>
            <w:r>
              <w:rPr>
                <w:spacing w:val="-8"/>
              </w:rPr>
              <w:t xml:space="preserve"> </w:t>
            </w:r>
            <w:r>
              <w:t xml:space="preserve">needed: </w:t>
            </w:r>
            <w:r>
              <w:rPr>
                <w:color w:val="808080"/>
              </w:rPr>
              <w:t>Click or tap here to enter text.</w:t>
            </w:r>
          </w:p>
        </w:tc>
      </w:tr>
    </w:tbl>
    <w:p w14:paraId="1CEB28D0" w14:textId="77777777" w:rsidR="0021510C" w:rsidRDefault="0021510C" w:rsidP="0021510C">
      <w:pPr>
        <w:pStyle w:val="BodyText"/>
        <w:spacing w:before="6" w:after="1"/>
        <w:rPr>
          <w:sz w:val="11"/>
        </w:rPr>
      </w:pPr>
    </w:p>
    <w:tbl>
      <w:tblPr>
        <w:tblW w:w="0" w:type="auto"/>
        <w:tblInd w:w="1003" w:type="dxa"/>
        <w:tblLayout w:type="fixed"/>
        <w:tblCellMar>
          <w:left w:w="0" w:type="dxa"/>
          <w:right w:w="0" w:type="dxa"/>
        </w:tblCellMar>
        <w:tblLook w:val="01E0" w:firstRow="1" w:lastRow="1" w:firstColumn="1" w:lastColumn="1" w:noHBand="0" w:noVBand="0"/>
      </w:tblPr>
      <w:tblGrid>
        <w:gridCol w:w="2256"/>
        <w:gridCol w:w="1634"/>
        <w:gridCol w:w="1355"/>
        <w:gridCol w:w="1767"/>
        <w:gridCol w:w="2374"/>
      </w:tblGrid>
      <w:tr w:rsidR="0021510C" w14:paraId="00B5F5E9" w14:textId="77777777" w:rsidTr="00F8071E">
        <w:trPr>
          <w:trHeight w:val="1651"/>
        </w:trPr>
        <w:tc>
          <w:tcPr>
            <w:tcW w:w="2256" w:type="dxa"/>
            <w:tcBorders>
              <w:top w:val="single" w:sz="4" w:space="0" w:color="B8D9E8"/>
            </w:tcBorders>
            <w:shd w:val="clear" w:color="auto" w:fill="B8D9E8"/>
          </w:tcPr>
          <w:p w14:paraId="04896E4F" w14:textId="77777777" w:rsidR="0021510C" w:rsidRDefault="0021510C" w:rsidP="00F8071E">
            <w:pPr>
              <w:pStyle w:val="TableParagraph"/>
              <w:spacing w:before="96"/>
              <w:ind w:left="117"/>
              <w:rPr>
                <w:rFonts w:ascii="Franklin Gothic Medium"/>
              </w:rPr>
            </w:pPr>
            <w:r>
              <w:rPr>
                <w:rFonts w:ascii="Franklin Gothic Medium"/>
              </w:rPr>
              <w:t>Routine</w:t>
            </w:r>
            <w:r>
              <w:rPr>
                <w:rFonts w:ascii="Franklin Gothic Medium"/>
                <w:spacing w:val="-4"/>
              </w:rPr>
              <w:t xml:space="preserve"> </w:t>
            </w:r>
            <w:r>
              <w:rPr>
                <w:rFonts w:ascii="Franklin Gothic Medium"/>
                <w:spacing w:val="-2"/>
              </w:rPr>
              <w:t>Uses:</w:t>
            </w:r>
          </w:p>
          <w:p w14:paraId="27598FC3" w14:textId="77777777" w:rsidR="0021510C" w:rsidRDefault="0021510C" w:rsidP="00F8071E">
            <w:pPr>
              <w:pStyle w:val="TableParagraph"/>
              <w:ind w:left="0"/>
              <w:rPr>
                <w:sz w:val="24"/>
              </w:rPr>
            </w:pPr>
          </w:p>
          <w:p w14:paraId="31ECF51F" w14:textId="2E3045B7" w:rsidR="0021510C" w:rsidRDefault="0021510C" w:rsidP="00F8071E">
            <w:pPr>
              <w:pStyle w:val="TableParagraph"/>
              <w:spacing w:before="170"/>
              <w:ind w:left="117" w:right="137"/>
              <w:rPr>
                <w:rFonts w:ascii="Franklin Gothic Medium"/>
                <w:sz w:val="18"/>
              </w:rPr>
            </w:pPr>
            <w:r>
              <w:rPr>
                <w:rFonts w:ascii="Franklin Gothic Medium"/>
                <w:color w:val="2D74B5"/>
                <w:sz w:val="18"/>
              </w:rPr>
              <w:t>Please check the appropriate</w:t>
            </w:r>
            <w:r>
              <w:rPr>
                <w:rFonts w:ascii="Franklin Gothic Medium"/>
                <w:color w:val="2D74B5"/>
                <w:spacing w:val="-12"/>
                <w:sz w:val="18"/>
              </w:rPr>
              <w:t xml:space="preserve"> </w:t>
            </w:r>
            <w:r>
              <w:rPr>
                <w:rFonts w:ascii="Franklin Gothic Medium"/>
                <w:color w:val="2D74B5"/>
                <w:sz w:val="18"/>
              </w:rPr>
              <w:t>boxes</w:t>
            </w:r>
            <w:r>
              <w:rPr>
                <w:rFonts w:ascii="Franklin Gothic Medium"/>
                <w:color w:val="2D74B5"/>
                <w:spacing w:val="-11"/>
                <w:sz w:val="18"/>
              </w:rPr>
              <w:t xml:space="preserve"> </w:t>
            </w:r>
            <w:r w:rsidR="0003633C">
              <w:rPr>
                <w:rFonts w:ascii="Franklin Gothic Medium"/>
                <w:color w:val="2D74B5"/>
                <w:sz w:val="18"/>
              </w:rPr>
              <w:t>and</w:t>
            </w:r>
            <w:r>
              <w:rPr>
                <w:rFonts w:ascii="Franklin Gothic Medium"/>
                <w:color w:val="2D74B5"/>
                <w:sz w:val="18"/>
              </w:rPr>
              <w:t xml:space="preserve"> list below.</w:t>
            </w:r>
          </w:p>
        </w:tc>
        <w:tc>
          <w:tcPr>
            <w:tcW w:w="1634" w:type="dxa"/>
            <w:tcBorders>
              <w:top w:val="single" w:sz="4" w:space="0" w:color="B8D9E8"/>
              <w:left w:val="single" w:sz="4" w:space="0" w:color="B8D9E8"/>
            </w:tcBorders>
          </w:tcPr>
          <w:p w14:paraId="6A847276" w14:textId="77777777" w:rsidR="0021510C" w:rsidRDefault="0021510C" w:rsidP="00F8071E">
            <w:pPr>
              <w:pStyle w:val="TableParagraph"/>
              <w:spacing w:before="96"/>
              <w:ind w:left="100"/>
            </w:pPr>
            <w:r>
              <w:t>Routine</w:t>
            </w:r>
            <w:r>
              <w:rPr>
                <w:spacing w:val="-5"/>
              </w:rPr>
              <w:t xml:space="preserve"> </w:t>
            </w:r>
            <w:r>
              <w:rPr>
                <w:spacing w:val="-2"/>
              </w:rPr>
              <w:t>Uses:</w:t>
            </w:r>
          </w:p>
        </w:tc>
        <w:tc>
          <w:tcPr>
            <w:tcW w:w="1355" w:type="dxa"/>
            <w:tcBorders>
              <w:top w:val="single" w:sz="4" w:space="0" w:color="B8D9E8"/>
            </w:tcBorders>
          </w:tcPr>
          <w:p w14:paraId="76280EA7" w14:textId="77777777" w:rsidR="0021510C" w:rsidRDefault="0021510C" w:rsidP="00F8071E">
            <w:pPr>
              <w:pStyle w:val="TableParagraph"/>
              <w:spacing w:before="96"/>
              <w:ind w:left="255"/>
              <w:rPr>
                <w:rFonts w:ascii="Segoe UI Symbol" w:hAnsi="Segoe UI Symbol"/>
              </w:rPr>
            </w:pPr>
            <w:r>
              <w:t>G</w:t>
            </w:r>
            <w:r>
              <w:rPr>
                <w:spacing w:val="1"/>
              </w:rPr>
              <w:t xml:space="preserve"> </w:t>
            </w:r>
            <w:r>
              <w:rPr>
                <w:rFonts w:ascii="Segoe UI Symbol" w:hAnsi="Segoe UI Symbol"/>
                <w:spacing w:val="-10"/>
              </w:rPr>
              <w:t>☐</w:t>
            </w:r>
          </w:p>
          <w:p w14:paraId="79C70B2F" w14:textId="77777777" w:rsidR="0021510C" w:rsidRDefault="0021510C" w:rsidP="00F8071E">
            <w:pPr>
              <w:pStyle w:val="TableParagraph"/>
              <w:spacing w:before="96"/>
              <w:ind w:left="255"/>
              <w:rPr>
                <w:rFonts w:ascii="Segoe UI Symbol" w:hAnsi="Segoe UI Symbol"/>
              </w:rPr>
            </w:pPr>
            <w:r>
              <w:t xml:space="preserve">I </w:t>
            </w:r>
            <w:r>
              <w:rPr>
                <w:rFonts w:ascii="Segoe UI Symbol" w:hAnsi="Segoe UI Symbol"/>
                <w:spacing w:val="-10"/>
              </w:rPr>
              <w:t>☐</w:t>
            </w:r>
          </w:p>
          <w:p w14:paraId="64050747" w14:textId="77777777" w:rsidR="0021510C" w:rsidRDefault="0021510C" w:rsidP="00F8071E">
            <w:pPr>
              <w:pStyle w:val="TableParagraph"/>
              <w:spacing w:before="96"/>
              <w:ind w:left="255"/>
              <w:rPr>
                <w:rFonts w:ascii="Segoe UI Symbol" w:hAnsi="Segoe UI Symbol"/>
              </w:rPr>
            </w:pPr>
            <w:r>
              <w:t xml:space="preserve">L </w:t>
            </w:r>
            <w:r>
              <w:rPr>
                <w:rFonts w:ascii="Segoe UI Symbol" w:hAnsi="Segoe UI Symbol"/>
                <w:spacing w:val="-10"/>
              </w:rPr>
              <w:t>☐</w:t>
            </w:r>
          </w:p>
          <w:p w14:paraId="2FF51CB7" w14:textId="77777777" w:rsidR="0021510C" w:rsidRDefault="0021510C" w:rsidP="00F8071E">
            <w:pPr>
              <w:pStyle w:val="TableParagraph"/>
              <w:spacing w:before="97"/>
              <w:ind w:left="255"/>
              <w:rPr>
                <w:rFonts w:ascii="Segoe UI Symbol" w:hAnsi="Segoe UI Symbol"/>
              </w:rPr>
            </w:pPr>
            <w:r>
              <w:t>M</w:t>
            </w:r>
            <w:r>
              <w:rPr>
                <w:spacing w:val="1"/>
              </w:rPr>
              <w:t xml:space="preserve"> </w:t>
            </w:r>
            <w:r>
              <w:rPr>
                <w:rFonts w:ascii="Segoe UI Symbol" w:hAnsi="Segoe UI Symbol"/>
                <w:spacing w:val="-10"/>
              </w:rPr>
              <w:t>☐</w:t>
            </w:r>
          </w:p>
        </w:tc>
        <w:tc>
          <w:tcPr>
            <w:tcW w:w="1767" w:type="dxa"/>
            <w:tcBorders>
              <w:top w:val="single" w:sz="4" w:space="0" w:color="B8D9E8"/>
            </w:tcBorders>
          </w:tcPr>
          <w:p w14:paraId="695B5DDD" w14:textId="77777777" w:rsidR="0021510C" w:rsidRDefault="0021510C" w:rsidP="00F8071E">
            <w:pPr>
              <w:pStyle w:val="TableParagraph"/>
              <w:spacing w:before="96"/>
              <w:ind w:left="670" w:right="675"/>
              <w:jc w:val="center"/>
              <w:rPr>
                <w:rFonts w:ascii="Segoe UI Symbol" w:hAnsi="Segoe UI Symbol"/>
              </w:rPr>
            </w:pPr>
            <w:r>
              <w:t>N</w:t>
            </w:r>
            <w:r>
              <w:rPr>
                <w:spacing w:val="1"/>
              </w:rPr>
              <w:t xml:space="preserve"> </w:t>
            </w:r>
            <w:r>
              <w:rPr>
                <w:rFonts w:ascii="Segoe UI Symbol" w:hAnsi="Segoe UI Symbol"/>
                <w:spacing w:val="-10"/>
              </w:rPr>
              <w:t>☐</w:t>
            </w:r>
          </w:p>
          <w:p w14:paraId="712CC8C4" w14:textId="77777777" w:rsidR="0021510C" w:rsidRDefault="0021510C" w:rsidP="00F8071E">
            <w:pPr>
              <w:pStyle w:val="TableParagraph"/>
              <w:spacing w:before="96"/>
              <w:ind w:left="663" w:right="675"/>
              <w:jc w:val="center"/>
              <w:rPr>
                <w:rFonts w:ascii="Segoe UI Symbol" w:hAnsi="Segoe UI Symbol"/>
              </w:rPr>
            </w:pPr>
            <w:r>
              <w:t xml:space="preserve">O </w:t>
            </w:r>
            <w:r>
              <w:rPr>
                <w:rFonts w:ascii="Segoe UI Symbol" w:hAnsi="Segoe UI Symbol"/>
                <w:spacing w:val="-10"/>
              </w:rPr>
              <w:t>☐</w:t>
            </w:r>
          </w:p>
          <w:p w14:paraId="5E1EED1B" w14:textId="77777777" w:rsidR="0021510C" w:rsidRDefault="0021510C" w:rsidP="00F8071E">
            <w:pPr>
              <w:pStyle w:val="TableParagraph"/>
              <w:spacing w:before="96"/>
              <w:ind w:left="658" w:right="675"/>
              <w:jc w:val="center"/>
              <w:rPr>
                <w:rFonts w:ascii="Segoe UI Symbol" w:hAnsi="Segoe UI Symbol"/>
              </w:rPr>
            </w:pPr>
            <w:r>
              <w:t>R</w:t>
            </w:r>
            <w:r>
              <w:rPr>
                <w:spacing w:val="-3"/>
              </w:rPr>
              <w:t xml:space="preserve"> </w:t>
            </w:r>
            <w:r>
              <w:rPr>
                <w:rFonts w:ascii="Segoe UI Symbol" w:hAnsi="Segoe UI Symbol"/>
                <w:spacing w:val="-12"/>
              </w:rPr>
              <w:t>☐</w:t>
            </w:r>
          </w:p>
        </w:tc>
        <w:tc>
          <w:tcPr>
            <w:tcW w:w="2374" w:type="dxa"/>
            <w:tcBorders>
              <w:top w:val="single" w:sz="4" w:space="0" w:color="B8D9E8"/>
              <w:right w:val="single" w:sz="4" w:space="0" w:color="B8D9E8"/>
            </w:tcBorders>
          </w:tcPr>
          <w:p w14:paraId="637AFFD8" w14:textId="77777777" w:rsidR="0021510C" w:rsidRDefault="0021510C" w:rsidP="00F8071E">
            <w:pPr>
              <w:pStyle w:val="TableParagraph"/>
              <w:spacing w:before="96" w:line="319" w:lineRule="auto"/>
              <w:ind w:left="700" w:right="1279"/>
              <w:jc w:val="both"/>
              <w:rPr>
                <w:rFonts w:ascii="Segoe UI Symbol" w:hAnsi="Segoe UI Symbol"/>
              </w:rPr>
            </w:pPr>
            <w:r>
              <w:t>T</w:t>
            </w:r>
            <w:r>
              <w:rPr>
                <w:spacing w:val="-2"/>
              </w:rPr>
              <w:t xml:space="preserve"> </w:t>
            </w:r>
            <w:r>
              <w:rPr>
                <w:rFonts w:ascii="Segoe UI Symbol" w:hAnsi="Segoe UI Symbol"/>
              </w:rPr>
              <w:t xml:space="preserve">☐ </w:t>
            </w:r>
            <w:r>
              <w:t>H</w:t>
            </w:r>
            <w:r>
              <w:rPr>
                <w:spacing w:val="-14"/>
              </w:rPr>
              <w:t xml:space="preserve"> </w:t>
            </w:r>
            <w:r>
              <w:rPr>
                <w:rFonts w:ascii="Segoe UI Symbol" w:hAnsi="Segoe UI Symbol"/>
              </w:rPr>
              <w:t xml:space="preserve">☐ </w:t>
            </w:r>
            <w:r>
              <w:t xml:space="preserve">J </w:t>
            </w:r>
            <w:r>
              <w:rPr>
                <w:rFonts w:ascii="Segoe UI Symbol" w:hAnsi="Segoe UI Symbol"/>
              </w:rPr>
              <w:t>☐</w:t>
            </w:r>
          </w:p>
        </w:tc>
      </w:tr>
      <w:tr w:rsidR="0021510C" w14:paraId="0A35E8B1" w14:textId="77777777" w:rsidTr="00F8071E">
        <w:trPr>
          <w:trHeight w:val="984"/>
        </w:trPr>
        <w:tc>
          <w:tcPr>
            <w:tcW w:w="2256" w:type="dxa"/>
            <w:shd w:val="clear" w:color="auto" w:fill="B8D9E8"/>
          </w:tcPr>
          <w:p w14:paraId="5FA7A975" w14:textId="77777777" w:rsidR="0021510C" w:rsidRDefault="0021510C" w:rsidP="00F8071E">
            <w:pPr>
              <w:pStyle w:val="TableParagraph"/>
              <w:ind w:left="0"/>
              <w:rPr>
                <w:rFonts w:ascii="Times New Roman"/>
                <w:sz w:val="20"/>
              </w:rPr>
            </w:pPr>
          </w:p>
        </w:tc>
        <w:tc>
          <w:tcPr>
            <w:tcW w:w="2989" w:type="dxa"/>
            <w:gridSpan w:val="2"/>
            <w:tcBorders>
              <w:left w:val="single" w:sz="4" w:space="0" w:color="B8D9E8"/>
              <w:bottom w:val="single" w:sz="4" w:space="0" w:color="B8D9E8"/>
            </w:tcBorders>
          </w:tcPr>
          <w:p w14:paraId="3E1CE817" w14:textId="77777777" w:rsidR="0021510C" w:rsidRDefault="0021510C" w:rsidP="00F8071E">
            <w:pPr>
              <w:pStyle w:val="TableParagraph"/>
              <w:spacing w:before="96"/>
              <w:ind w:left="100"/>
            </w:pPr>
            <w:r>
              <w:t>List</w:t>
            </w:r>
            <w:r>
              <w:rPr>
                <w:spacing w:val="-4"/>
              </w:rPr>
              <w:t xml:space="preserve"> </w:t>
            </w:r>
            <w:r>
              <w:t>the</w:t>
            </w:r>
            <w:r>
              <w:rPr>
                <w:spacing w:val="-2"/>
              </w:rPr>
              <w:t xml:space="preserve"> </w:t>
            </w:r>
            <w:r>
              <w:t>routine</w:t>
            </w:r>
            <w:r>
              <w:rPr>
                <w:spacing w:val="-1"/>
              </w:rPr>
              <w:t xml:space="preserve"> </w:t>
            </w:r>
            <w:r>
              <w:rPr>
                <w:spacing w:val="-4"/>
              </w:rPr>
              <w:t>use:</w:t>
            </w:r>
          </w:p>
          <w:p w14:paraId="76007F96" w14:textId="77777777" w:rsidR="0021510C" w:rsidRDefault="0021510C" w:rsidP="00F8071E">
            <w:pPr>
              <w:pStyle w:val="TableParagraph"/>
              <w:spacing w:before="96"/>
              <w:ind w:left="100"/>
            </w:pPr>
            <w:r>
              <w:rPr>
                <w:color w:val="808080"/>
              </w:rPr>
              <w:t>Click</w:t>
            </w:r>
            <w:r>
              <w:rPr>
                <w:color w:val="808080"/>
                <w:spacing w:val="-4"/>
              </w:rPr>
              <w:t xml:space="preserve"> </w:t>
            </w:r>
            <w:r>
              <w:rPr>
                <w:color w:val="808080"/>
              </w:rPr>
              <w:t>or</w:t>
            </w:r>
            <w:r>
              <w:rPr>
                <w:color w:val="808080"/>
                <w:spacing w:val="-2"/>
              </w:rPr>
              <w:t xml:space="preserve"> </w:t>
            </w:r>
            <w:r>
              <w:rPr>
                <w:color w:val="808080"/>
              </w:rPr>
              <w:t>tap</w:t>
            </w:r>
            <w:r>
              <w:rPr>
                <w:color w:val="808080"/>
                <w:spacing w:val="-2"/>
              </w:rPr>
              <w:t xml:space="preserve"> </w:t>
            </w:r>
            <w:r>
              <w:rPr>
                <w:color w:val="808080"/>
              </w:rPr>
              <w:t>here</w:t>
            </w:r>
            <w:r>
              <w:rPr>
                <w:color w:val="808080"/>
                <w:spacing w:val="-2"/>
              </w:rPr>
              <w:t xml:space="preserve"> </w:t>
            </w:r>
            <w:r>
              <w:rPr>
                <w:color w:val="808080"/>
              </w:rPr>
              <w:t>to</w:t>
            </w:r>
            <w:r>
              <w:rPr>
                <w:color w:val="808080"/>
                <w:spacing w:val="-2"/>
              </w:rPr>
              <w:t xml:space="preserve"> </w:t>
            </w:r>
            <w:r>
              <w:rPr>
                <w:color w:val="808080"/>
              </w:rPr>
              <w:t>enter</w:t>
            </w:r>
            <w:r>
              <w:rPr>
                <w:color w:val="808080"/>
                <w:spacing w:val="-3"/>
              </w:rPr>
              <w:t xml:space="preserve"> </w:t>
            </w:r>
            <w:r>
              <w:rPr>
                <w:color w:val="808080"/>
                <w:spacing w:val="-2"/>
              </w:rPr>
              <w:t>text.</w:t>
            </w:r>
          </w:p>
        </w:tc>
        <w:tc>
          <w:tcPr>
            <w:tcW w:w="1767" w:type="dxa"/>
            <w:tcBorders>
              <w:bottom w:val="single" w:sz="4" w:space="0" w:color="B8D9E8"/>
            </w:tcBorders>
          </w:tcPr>
          <w:p w14:paraId="0C2B9767" w14:textId="77777777" w:rsidR="0021510C" w:rsidRDefault="0021510C" w:rsidP="00F8071E">
            <w:pPr>
              <w:pStyle w:val="TableParagraph"/>
              <w:ind w:left="0"/>
              <w:rPr>
                <w:rFonts w:ascii="Times New Roman"/>
                <w:sz w:val="20"/>
              </w:rPr>
            </w:pPr>
          </w:p>
        </w:tc>
        <w:tc>
          <w:tcPr>
            <w:tcW w:w="2374" w:type="dxa"/>
            <w:tcBorders>
              <w:bottom w:val="single" w:sz="4" w:space="0" w:color="B8D9E8"/>
              <w:right w:val="single" w:sz="4" w:space="0" w:color="B8D9E8"/>
            </w:tcBorders>
          </w:tcPr>
          <w:p w14:paraId="7F5C1245" w14:textId="77777777" w:rsidR="0021510C" w:rsidRDefault="0021510C" w:rsidP="00F8071E">
            <w:pPr>
              <w:pStyle w:val="TableParagraph"/>
              <w:ind w:left="0"/>
              <w:rPr>
                <w:rFonts w:ascii="Times New Roman"/>
                <w:sz w:val="20"/>
              </w:rPr>
            </w:pPr>
          </w:p>
        </w:tc>
      </w:tr>
      <w:tr w:rsidR="0021510C" w14:paraId="38EB7A4F" w14:textId="77777777" w:rsidTr="00F8071E">
        <w:trPr>
          <w:trHeight w:val="2762"/>
        </w:trPr>
        <w:tc>
          <w:tcPr>
            <w:tcW w:w="2256" w:type="dxa"/>
            <w:shd w:val="clear" w:color="auto" w:fill="B8D9E8"/>
          </w:tcPr>
          <w:p w14:paraId="512C7916" w14:textId="77777777" w:rsidR="0021510C" w:rsidRDefault="0021510C" w:rsidP="00F8071E">
            <w:pPr>
              <w:pStyle w:val="TableParagraph"/>
              <w:spacing w:before="95"/>
              <w:ind w:left="117" w:right="609"/>
              <w:rPr>
                <w:rFonts w:ascii="Franklin Gothic Medium"/>
              </w:rPr>
            </w:pPr>
            <w:r>
              <w:rPr>
                <w:rFonts w:ascii="Franklin Gothic Medium"/>
              </w:rPr>
              <w:t>Third-Party</w:t>
            </w:r>
            <w:r>
              <w:rPr>
                <w:rFonts w:ascii="Franklin Gothic Medium"/>
                <w:spacing w:val="-14"/>
              </w:rPr>
              <w:t xml:space="preserve"> </w:t>
            </w:r>
            <w:r>
              <w:rPr>
                <w:rFonts w:ascii="Franklin Gothic Medium"/>
              </w:rPr>
              <w:t xml:space="preserve">Data </w:t>
            </w:r>
            <w:r>
              <w:rPr>
                <w:rFonts w:ascii="Franklin Gothic Medium"/>
                <w:spacing w:val="-2"/>
              </w:rPr>
              <w:t>Sharing:</w:t>
            </w:r>
          </w:p>
          <w:p w14:paraId="322E0FF8" w14:textId="77777777" w:rsidR="0021510C" w:rsidRDefault="0021510C" w:rsidP="00F8071E">
            <w:pPr>
              <w:pStyle w:val="TableParagraph"/>
              <w:spacing w:before="98"/>
              <w:ind w:left="117"/>
              <w:rPr>
                <w:rFonts w:ascii="Segoe UI Symbol" w:hAnsi="Segoe UI Symbol"/>
              </w:rPr>
            </w:pPr>
            <w:r>
              <w:rPr>
                <w:rFonts w:ascii="Franklin Gothic Medium" w:hAnsi="Franklin Gothic Medium"/>
              </w:rPr>
              <w:t xml:space="preserve">Y </w:t>
            </w:r>
            <w:r>
              <w:rPr>
                <w:rFonts w:ascii="Segoe UI Symbol" w:hAnsi="Segoe UI Symbol"/>
                <w:spacing w:val="-10"/>
              </w:rPr>
              <w:t>☐</w:t>
            </w:r>
          </w:p>
          <w:p w14:paraId="2C2761CE" w14:textId="77777777" w:rsidR="0021510C" w:rsidRDefault="0021510C" w:rsidP="00F8071E">
            <w:pPr>
              <w:pStyle w:val="TableParagraph"/>
              <w:spacing w:before="96"/>
              <w:ind w:left="117"/>
              <w:rPr>
                <w:rFonts w:ascii="Segoe UI Symbol" w:hAnsi="Segoe UI Symbol"/>
              </w:rPr>
            </w:pPr>
            <w:r>
              <w:rPr>
                <w:rFonts w:ascii="Franklin Gothic Medium" w:hAnsi="Franklin Gothic Medium"/>
              </w:rPr>
              <w:t xml:space="preserve">N </w:t>
            </w:r>
            <w:r>
              <w:rPr>
                <w:rFonts w:ascii="Segoe UI Symbol" w:hAnsi="Segoe UI Symbol"/>
                <w:spacing w:val="-10"/>
              </w:rPr>
              <w:t>☐</w:t>
            </w:r>
          </w:p>
        </w:tc>
        <w:tc>
          <w:tcPr>
            <w:tcW w:w="7130" w:type="dxa"/>
            <w:gridSpan w:val="4"/>
            <w:tcBorders>
              <w:top w:val="single" w:sz="4" w:space="0" w:color="B8D9E8"/>
              <w:left w:val="single" w:sz="4" w:space="0" w:color="B8D9E8"/>
              <w:bottom w:val="single" w:sz="4" w:space="0" w:color="B8D9E8"/>
              <w:right w:val="single" w:sz="4" w:space="0" w:color="B8D9E8"/>
            </w:tcBorders>
          </w:tcPr>
          <w:p w14:paraId="7DDFE4F6" w14:textId="77777777" w:rsidR="0021510C" w:rsidRDefault="0021510C" w:rsidP="00F8071E">
            <w:pPr>
              <w:pStyle w:val="TableParagraph"/>
              <w:spacing w:before="95"/>
              <w:ind w:left="100"/>
            </w:pPr>
            <w:r>
              <w:t xml:space="preserve">If </w:t>
            </w:r>
            <w:r>
              <w:rPr>
                <w:spacing w:val="-4"/>
              </w:rPr>
              <w:t>Yes:</w:t>
            </w:r>
          </w:p>
          <w:p w14:paraId="115FBC5D" w14:textId="77777777" w:rsidR="0021510C" w:rsidRDefault="0021510C" w:rsidP="00F8071E">
            <w:pPr>
              <w:pStyle w:val="TableParagraph"/>
              <w:ind w:left="0"/>
              <w:rPr>
                <w:sz w:val="24"/>
              </w:rPr>
            </w:pPr>
          </w:p>
          <w:p w14:paraId="20C9ED2A" w14:textId="77777777" w:rsidR="0021510C" w:rsidRDefault="0021510C" w:rsidP="00F8071E">
            <w:pPr>
              <w:pStyle w:val="TableParagraph"/>
              <w:spacing w:before="171"/>
              <w:ind w:left="100"/>
            </w:pPr>
            <w:r>
              <w:t>Contractor</w:t>
            </w:r>
            <w:r>
              <w:rPr>
                <w:spacing w:val="-4"/>
              </w:rPr>
              <w:t xml:space="preserve"> </w:t>
            </w:r>
            <w:r>
              <w:t>name:</w:t>
            </w:r>
            <w:r>
              <w:rPr>
                <w:spacing w:val="-3"/>
              </w:rPr>
              <w:t xml:space="preserve"> </w:t>
            </w:r>
            <w:r>
              <w:rPr>
                <w:color w:val="808080"/>
              </w:rPr>
              <w:t>Click</w:t>
            </w:r>
            <w:r>
              <w:rPr>
                <w:color w:val="808080"/>
                <w:spacing w:val="-3"/>
              </w:rPr>
              <w:t xml:space="preserve"> </w:t>
            </w:r>
            <w:r>
              <w:rPr>
                <w:color w:val="808080"/>
              </w:rPr>
              <w:t>or</w:t>
            </w:r>
            <w:r>
              <w:rPr>
                <w:color w:val="808080"/>
                <w:spacing w:val="-6"/>
              </w:rPr>
              <w:t xml:space="preserve"> </w:t>
            </w:r>
            <w:r>
              <w:rPr>
                <w:color w:val="808080"/>
              </w:rPr>
              <w:t>tap</w:t>
            </w:r>
            <w:r>
              <w:rPr>
                <w:color w:val="808080"/>
                <w:spacing w:val="-3"/>
              </w:rPr>
              <w:t xml:space="preserve"> </w:t>
            </w:r>
            <w:r>
              <w:rPr>
                <w:color w:val="808080"/>
              </w:rPr>
              <w:t>here</w:t>
            </w:r>
            <w:r>
              <w:rPr>
                <w:color w:val="808080"/>
                <w:spacing w:val="-3"/>
              </w:rPr>
              <w:t xml:space="preserve"> </w:t>
            </w:r>
            <w:r>
              <w:rPr>
                <w:color w:val="808080"/>
              </w:rPr>
              <w:t>to</w:t>
            </w:r>
            <w:r>
              <w:rPr>
                <w:color w:val="808080"/>
                <w:spacing w:val="-3"/>
              </w:rPr>
              <w:t xml:space="preserve"> </w:t>
            </w:r>
            <w:r>
              <w:rPr>
                <w:color w:val="808080"/>
              </w:rPr>
              <w:t>enter</w:t>
            </w:r>
            <w:r>
              <w:rPr>
                <w:color w:val="808080"/>
                <w:spacing w:val="-2"/>
              </w:rPr>
              <w:t xml:space="preserve"> </w:t>
            </w:r>
            <w:r>
              <w:rPr>
                <w:color w:val="808080"/>
                <w:spacing w:val="-4"/>
              </w:rPr>
              <w:t>text.</w:t>
            </w:r>
          </w:p>
          <w:p w14:paraId="7D9C32A1" w14:textId="77777777" w:rsidR="0021510C" w:rsidRDefault="0021510C" w:rsidP="00F8071E">
            <w:pPr>
              <w:pStyle w:val="TableParagraph"/>
              <w:spacing w:before="96"/>
              <w:ind w:left="100" w:right="43"/>
            </w:pPr>
            <w:r>
              <w:t>Contract/Purchase</w:t>
            </w:r>
            <w:r>
              <w:rPr>
                <w:spacing w:val="-4"/>
              </w:rPr>
              <w:t xml:space="preserve"> </w:t>
            </w:r>
            <w:r>
              <w:t>Order/Agreement</w:t>
            </w:r>
            <w:r>
              <w:rPr>
                <w:spacing w:val="-7"/>
              </w:rPr>
              <w:t xml:space="preserve"> </w:t>
            </w:r>
            <w:r>
              <w:t>Number:</w:t>
            </w:r>
            <w:r>
              <w:rPr>
                <w:spacing w:val="-2"/>
              </w:rPr>
              <w:t xml:space="preserve"> </w:t>
            </w:r>
            <w:r>
              <w:rPr>
                <w:color w:val="808080"/>
              </w:rPr>
              <w:t>Click</w:t>
            </w:r>
            <w:r>
              <w:rPr>
                <w:color w:val="808080"/>
                <w:spacing w:val="-7"/>
              </w:rPr>
              <w:t xml:space="preserve"> </w:t>
            </w:r>
            <w:r>
              <w:rPr>
                <w:color w:val="808080"/>
              </w:rPr>
              <w:t>or</w:t>
            </w:r>
            <w:r>
              <w:rPr>
                <w:color w:val="808080"/>
                <w:spacing w:val="-4"/>
              </w:rPr>
              <w:t xml:space="preserve"> </w:t>
            </w:r>
            <w:r>
              <w:rPr>
                <w:color w:val="808080"/>
              </w:rPr>
              <w:t>tap</w:t>
            </w:r>
            <w:r>
              <w:rPr>
                <w:color w:val="808080"/>
                <w:spacing w:val="-4"/>
              </w:rPr>
              <w:t xml:space="preserve"> </w:t>
            </w:r>
            <w:r>
              <w:rPr>
                <w:color w:val="808080"/>
              </w:rPr>
              <w:t>here</w:t>
            </w:r>
            <w:r>
              <w:rPr>
                <w:color w:val="808080"/>
                <w:spacing w:val="-4"/>
              </w:rPr>
              <w:t xml:space="preserve"> </w:t>
            </w:r>
            <w:r>
              <w:rPr>
                <w:color w:val="808080"/>
              </w:rPr>
              <w:t>to</w:t>
            </w:r>
            <w:r>
              <w:rPr>
                <w:color w:val="808080"/>
                <w:spacing w:val="-4"/>
              </w:rPr>
              <w:t xml:space="preserve"> </w:t>
            </w:r>
            <w:r>
              <w:rPr>
                <w:color w:val="808080"/>
              </w:rPr>
              <w:t xml:space="preserve">enter </w:t>
            </w:r>
            <w:r>
              <w:rPr>
                <w:color w:val="808080"/>
                <w:spacing w:val="-2"/>
              </w:rPr>
              <w:t>text.</w:t>
            </w:r>
          </w:p>
          <w:p w14:paraId="6C4F4A8A" w14:textId="77777777" w:rsidR="0021510C" w:rsidRDefault="0021510C" w:rsidP="00F8071E">
            <w:pPr>
              <w:pStyle w:val="TableParagraph"/>
              <w:spacing w:before="6" w:line="340" w:lineRule="atLeast"/>
              <w:ind w:left="100" w:right="1191"/>
            </w:pPr>
            <w:r>
              <w:t xml:space="preserve">Date of effect of contract: </w:t>
            </w:r>
            <w:r>
              <w:rPr>
                <w:color w:val="808080"/>
              </w:rPr>
              <w:t xml:space="preserve">Click or tap here to enter text. </w:t>
            </w:r>
            <w:r>
              <w:t>Specific</w:t>
            </w:r>
            <w:r>
              <w:rPr>
                <w:spacing w:val="-5"/>
              </w:rPr>
              <w:t xml:space="preserve"> </w:t>
            </w:r>
            <w:r>
              <w:t>role</w:t>
            </w:r>
            <w:r>
              <w:rPr>
                <w:spacing w:val="-4"/>
              </w:rPr>
              <w:t xml:space="preserve"> </w:t>
            </w:r>
            <w:r>
              <w:t>of</w:t>
            </w:r>
            <w:r>
              <w:rPr>
                <w:spacing w:val="-4"/>
              </w:rPr>
              <w:t xml:space="preserve"> </w:t>
            </w:r>
            <w:r>
              <w:t>contractor</w:t>
            </w:r>
            <w:r>
              <w:rPr>
                <w:spacing w:val="-8"/>
              </w:rPr>
              <w:t xml:space="preserve"> </w:t>
            </w:r>
            <w:r>
              <w:t>in</w:t>
            </w:r>
            <w:r>
              <w:rPr>
                <w:spacing w:val="-5"/>
              </w:rPr>
              <w:t xml:space="preserve"> </w:t>
            </w:r>
            <w:r>
              <w:t>fulfilling</w:t>
            </w:r>
            <w:r>
              <w:rPr>
                <w:spacing w:val="-5"/>
              </w:rPr>
              <w:t xml:space="preserve"> </w:t>
            </w:r>
            <w:r>
              <w:t>data</w:t>
            </w:r>
            <w:r>
              <w:rPr>
                <w:spacing w:val="-4"/>
              </w:rPr>
              <w:t xml:space="preserve"> </w:t>
            </w:r>
            <w:r>
              <w:t>request</w:t>
            </w:r>
            <w:r>
              <w:rPr>
                <w:spacing w:val="-5"/>
              </w:rPr>
              <w:t xml:space="preserve"> </w:t>
            </w:r>
            <w:r>
              <w:t xml:space="preserve">purpose: </w:t>
            </w:r>
            <w:r>
              <w:rPr>
                <w:color w:val="808080"/>
              </w:rPr>
              <w:t>Click or tap here to enter text.</w:t>
            </w:r>
          </w:p>
        </w:tc>
      </w:tr>
      <w:tr w:rsidR="0021510C" w14:paraId="18C3C50A" w14:textId="77777777" w:rsidTr="00F8071E">
        <w:trPr>
          <w:trHeight w:val="7351"/>
        </w:trPr>
        <w:tc>
          <w:tcPr>
            <w:tcW w:w="2256" w:type="dxa"/>
            <w:shd w:val="clear" w:color="auto" w:fill="B8D9E8"/>
          </w:tcPr>
          <w:p w14:paraId="3CBFEB03" w14:textId="77777777" w:rsidR="0021510C" w:rsidRDefault="0021510C" w:rsidP="00F8071E">
            <w:pPr>
              <w:pStyle w:val="TableParagraph"/>
              <w:spacing w:before="98"/>
              <w:ind w:left="117"/>
              <w:rPr>
                <w:rFonts w:ascii="Franklin Gothic Medium"/>
              </w:rPr>
            </w:pPr>
            <w:r>
              <w:rPr>
                <w:rFonts w:ascii="Franklin Gothic Medium"/>
              </w:rPr>
              <w:lastRenderedPageBreak/>
              <w:t>Points</w:t>
            </w:r>
            <w:r>
              <w:rPr>
                <w:rFonts w:ascii="Franklin Gothic Medium"/>
                <w:spacing w:val="-3"/>
              </w:rPr>
              <w:t xml:space="preserve"> </w:t>
            </w:r>
            <w:r>
              <w:rPr>
                <w:rFonts w:ascii="Franklin Gothic Medium"/>
              </w:rPr>
              <w:t>of</w:t>
            </w:r>
            <w:r>
              <w:rPr>
                <w:rFonts w:ascii="Franklin Gothic Medium"/>
                <w:spacing w:val="-1"/>
              </w:rPr>
              <w:t xml:space="preserve"> </w:t>
            </w:r>
            <w:r>
              <w:rPr>
                <w:rFonts w:ascii="Franklin Gothic Medium"/>
                <w:spacing w:val="-2"/>
              </w:rPr>
              <w:t>Contact:</w:t>
            </w:r>
          </w:p>
          <w:p w14:paraId="29A7A26A" w14:textId="77777777" w:rsidR="0021510C" w:rsidRDefault="0021510C" w:rsidP="00F8071E">
            <w:pPr>
              <w:pStyle w:val="TableParagraph"/>
              <w:ind w:left="0"/>
              <w:rPr>
                <w:sz w:val="24"/>
              </w:rPr>
            </w:pPr>
          </w:p>
          <w:p w14:paraId="1F0E8B8F" w14:textId="77777777" w:rsidR="0021510C" w:rsidRDefault="0021510C" w:rsidP="00F8071E">
            <w:pPr>
              <w:pStyle w:val="TableParagraph"/>
              <w:spacing w:before="170"/>
              <w:ind w:left="117" w:right="120"/>
              <w:rPr>
                <w:rFonts w:ascii="Franklin Gothic Medium"/>
                <w:sz w:val="18"/>
              </w:rPr>
            </w:pPr>
            <w:r>
              <w:rPr>
                <w:rFonts w:ascii="Franklin Gothic Medium"/>
                <w:color w:val="2D74B5"/>
                <w:sz w:val="18"/>
              </w:rPr>
              <w:t>Please include name,</w:t>
            </w:r>
            <w:r>
              <w:rPr>
                <w:rFonts w:ascii="Franklin Gothic Medium"/>
                <w:color w:val="2D74B5"/>
                <w:spacing w:val="40"/>
                <w:sz w:val="18"/>
              </w:rPr>
              <w:t xml:space="preserve"> </w:t>
            </w:r>
            <w:r>
              <w:rPr>
                <w:rFonts w:ascii="Franklin Gothic Medium"/>
                <w:color w:val="2D74B5"/>
                <w:sz w:val="18"/>
              </w:rPr>
              <w:t>title, phone number and email address. The requestor</w:t>
            </w:r>
            <w:r>
              <w:rPr>
                <w:rFonts w:ascii="Franklin Gothic Medium"/>
                <w:color w:val="2D74B5"/>
                <w:spacing w:val="-12"/>
                <w:sz w:val="18"/>
              </w:rPr>
              <w:t xml:space="preserve"> </w:t>
            </w:r>
            <w:r>
              <w:rPr>
                <w:rFonts w:ascii="Franklin Gothic Medium"/>
                <w:color w:val="2D74B5"/>
                <w:sz w:val="18"/>
              </w:rPr>
              <w:t>signatory</w:t>
            </w:r>
            <w:r>
              <w:rPr>
                <w:rFonts w:ascii="Franklin Gothic Medium"/>
                <w:color w:val="2D74B5"/>
                <w:spacing w:val="-11"/>
                <w:sz w:val="18"/>
              </w:rPr>
              <w:t xml:space="preserve"> </w:t>
            </w:r>
            <w:r>
              <w:rPr>
                <w:rFonts w:ascii="Franklin Gothic Medium"/>
                <w:color w:val="2D74B5"/>
                <w:sz w:val="18"/>
              </w:rPr>
              <w:t>is</w:t>
            </w:r>
            <w:r>
              <w:rPr>
                <w:rFonts w:ascii="Franklin Gothic Medium"/>
                <w:color w:val="2D74B5"/>
                <w:spacing w:val="-11"/>
                <w:sz w:val="18"/>
              </w:rPr>
              <w:t xml:space="preserve"> </w:t>
            </w:r>
            <w:r>
              <w:rPr>
                <w:rFonts w:ascii="Franklin Gothic Medium"/>
                <w:color w:val="2D74B5"/>
                <w:sz w:val="18"/>
              </w:rPr>
              <w:t>who will sign the agreement.</w:t>
            </w:r>
          </w:p>
          <w:p w14:paraId="0C0CB8A1" w14:textId="77777777" w:rsidR="0021510C" w:rsidRDefault="0021510C" w:rsidP="00F8071E">
            <w:pPr>
              <w:pStyle w:val="TableParagraph"/>
              <w:ind w:left="0"/>
              <w:rPr>
                <w:sz w:val="20"/>
              </w:rPr>
            </w:pPr>
          </w:p>
          <w:p w14:paraId="5F13BD7F" w14:textId="77777777" w:rsidR="0021510C" w:rsidRDefault="0021510C" w:rsidP="00F8071E">
            <w:pPr>
              <w:pStyle w:val="TableParagraph"/>
              <w:spacing w:before="11"/>
              <w:ind w:left="0"/>
              <w:rPr>
                <w:sz w:val="18"/>
              </w:rPr>
            </w:pPr>
          </w:p>
          <w:p w14:paraId="13599625" w14:textId="77777777" w:rsidR="0021510C" w:rsidRDefault="0021510C" w:rsidP="00F8071E">
            <w:pPr>
              <w:pStyle w:val="TableParagraph"/>
              <w:ind w:left="117" w:right="137"/>
              <w:rPr>
                <w:rFonts w:ascii="Franklin Gothic Medium"/>
                <w:sz w:val="18"/>
              </w:rPr>
            </w:pPr>
            <w:r>
              <w:rPr>
                <w:rFonts w:ascii="Franklin Gothic Medium"/>
                <w:color w:val="2D74B5"/>
                <w:sz w:val="18"/>
              </w:rPr>
              <w:t>**The requestors/ recipients of the data must be from the same government agency, company,</w:t>
            </w:r>
            <w:r>
              <w:rPr>
                <w:rFonts w:ascii="Franklin Gothic Medium"/>
                <w:color w:val="2D74B5"/>
                <w:spacing w:val="-2"/>
                <w:sz w:val="18"/>
              </w:rPr>
              <w:t xml:space="preserve"> </w:t>
            </w:r>
            <w:r>
              <w:rPr>
                <w:rFonts w:ascii="Franklin Gothic Medium"/>
                <w:color w:val="2D74B5"/>
                <w:sz w:val="18"/>
              </w:rPr>
              <w:t>etc.,</w:t>
            </w:r>
            <w:r>
              <w:rPr>
                <w:rFonts w:ascii="Franklin Gothic Medium"/>
                <w:color w:val="2D74B5"/>
                <w:spacing w:val="-1"/>
                <w:sz w:val="18"/>
              </w:rPr>
              <w:t xml:space="preserve"> </w:t>
            </w:r>
            <w:r>
              <w:rPr>
                <w:rFonts w:ascii="Franklin Gothic Medium"/>
                <w:color w:val="2D74B5"/>
                <w:sz w:val="18"/>
              </w:rPr>
              <w:t>except</w:t>
            </w:r>
            <w:r>
              <w:rPr>
                <w:rFonts w:ascii="Franklin Gothic Medium"/>
                <w:color w:val="2D74B5"/>
                <w:spacing w:val="-2"/>
                <w:sz w:val="18"/>
              </w:rPr>
              <w:t xml:space="preserve"> </w:t>
            </w:r>
            <w:r>
              <w:rPr>
                <w:rFonts w:ascii="Franklin Gothic Medium"/>
                <w:color w:val="2D74B5"/>
                <w:sz w:val="18"/>
              </w:rPr>
              <w:t>for in contract agreements containing third-party sharing, which can and must</w:t>
            </w:r>
            <w:r>
              <w:rPr>
                <w:rFonts w:ascii="Franklin Gothic Medium"/>
                <w:color w:val="2D74B5"/>
                <w:spacing w:val="-9"/>
                <w:sz w:val="18"/>
              </w:rPr>
              <w:t xml:space="preserve"> </w:t>
            </w:r>
            <w:r>
              <w:rPr>
                <w:rFonts w:ascii="Franklin Gothic Medium"/>
                <w:color w:val="2D74B5"/>
                <w:sz w:val="18"/>
              </w:rPr>
              <w:t>include</w:t>
            </w:r>
            <w:r>
              <w:rPr>
                <w:rFonts w:ascii="Franklin Gothic Medium"/>
                <w:color w:val="2D74B5"/>
                <w:spacing w:val="-1"/>
                <w:sz w:val="18"/>
              </w:rPr>
              <w:t xml:space="preserve"> </w:t>
            </w:r>
            <w:r>
              <w:rPr>
                <w:rFonts w:ascii="Franklin Gothic Medium"/>
                <w:color w:val="2D74B5"/>
                <w:sz w:val="18"/>
              </w:rPr>
              <w:t>at</w:t>
            </w:r>
            <w:r>
              <w:rPr>
                <w:rFonts w:ascii="Franklin Gothic Medium"/>
                <w:color w:val="2D74B5"/>
                <w:spacing w:val="-9"/>
                <w:sz w:val="18"/>
              </w:rPr>
              <w:t xml:space="preserve"> </w:t>
            </w:r>
            <w:r>
              <w:rPr>
                <w:rFonts w:ascii="Franklin Gothic Medium"/>
                <w:color w:val="2D74B5"/>
                <w:sz w:val="18"/>
              </w:rPr>
              <w:t>least</w:t>
            </w:r>
            <w:r>
              <w:rPr>
                <w:rFonts w:ascii="Franklin Gothic Medium"/>
                <w:color w:val="2D74B5"/>
                <w:spacing w:val="-9"/>
                <w:sz w:val="18"/>
              </w:rPr>
              <w:t xml:space="preserve"> </w:t>
            </w:r>
            <w:r>
              <w:rPr>
                <w:rFonts w:ascii="Franklin Gothic Medium"/>
                <w:color w:val="2D74B5"/>
                <w:sz w:val="18"/>
              </w:rPr>
              <w:t xml:space="preserve">one contact from the third </w:t>
            </w:r>
            <w:r>
              <w:rPr>
                <w:rFonts w:ascii="Franklin Gothic Medium"/>
                <w:color w:val="2D74B5"/>
                <w:spacing w:val="-2"/>
                <w:sz w:val="18"/>
              </w:rPr>
              <w:t>party.</w:t>
            </w:r>
          </w:p>
        </w:tc>
        <w:tc>
          <w:tcPr>
            <w:tcW w:w="7130" w:type="dxa"/>
            <w:gridSpan w:val="4"/>
            <w:tcBorders>
              <w:top w:val="single" w:sz="4" w:space="0" w:color="B8D9E8"/>
              <w:left w:val="single" w:sz="4" w:space="0" w:color="B8D9E8"/>
              <w:bottom w:val="single" w:sz="4" w:space="0" w:color="B8D9E8"/>
              <w:right w:val="single" w:sz="4" w:space="0" w:color="B8D9E8"/>
            </w:tcBorders>
          </w:tcPr>
          <w:p w14:paraId="6EE1B738" w14:textId="77777777" w:rsidR="0021510C" w:rsidRDefault="0021510C" w:rsidP="00F8071E">
            <w:pPr>
              <w:pStyle w:val="TableParagraph"/>
              <w:spacing w:before="98"/>
              <w:ind w:left="100"/>
            </w:pPr>
            <w:r>
              <w:t>Requester</w:t>
            </w:r>
            <w:r>
              <w:rPr>
                <w:spacing w:val="-4"/>
              </w:rPr>
              <w:t xml:space="preserve"> </w:t>
            </w:r>
            <w:r>
              <w:t>signatory</w:t>
            </w:r>
            <w:r>
              <w:rPr>
                <w:spacing w:val="-4"/>
              </w:rPr>
              <w:t xml:space="preserve"> </w:t>
            </w:r>
            <w:r>
              <w:t>(one</w:t>
            </w:r>
            <w:r>
              <w:rPr>
                <w:spacing w:val="-4"/>
              </w:rPr>
              <w:t xml:space="preserve"> </w:t>
            </w:r>
            <w:r>
              <w:rPr>
                <w:spacing w:val="-2"/>
              </w:rPr>
              <w:t>contact):</w:t>
            </w:r>
          </w:p>
          <w:p w14:paraId="643EDEDF" w14:textId="77777777" w:rsidR="0021510C" w:rsidRDefault="0021510C" w:rsidP="00F8071E">
            <w:pPr>
              <w:pStyle w:val="TableParagraph"/>
              <w:spacing w:before="96" w:line="331" w:lineRule="auto"/>
              <w:ind w:left="100" w:right="3188"/>
            </w:pPr>
            <w:r>
              <w:t xml:space="preserve">Name: </w:t>
            </w:r>
            <w:r>
              <w:rPr>
                <w:color w:val="808080"/>
              </w:rPr>
              <w:t>Click</w:t>
            </w:r>
            <w:r>
              <w:rPr>
                <w:color w:val="808080"/>
                <w:spacing w:val="-2"/>
              </w:rPr>
              <w:t xml:space="preserve"> </w:t>
            </w:r>
            <w:r>
              <w:rPr>
                <w:color w:val="808080"/>
              </w:rPr>
              <w:t>or tap</w:t>
            </w:r>
            <w:r>
              <w:rPr>
                <w:color w:val="808080"/>
                <w:spacing w:val="-2"/>
              </w:rPr>
              <w:t xml:space="preserve"> </w:t>
            </w:r>
            <w:r>
              <w:rPr>
                <w:color w:val="808080"/>
              </w:rPr>
              <w:t>here to</w:t>
            </w:r>
            <w:r>
              <w:rPr>
                <w:color w:val="808080"/>
                <w:spacing w:val="-2"/>
              </w:rPr>
              <w:t xml:space="preserve"> </w:t>
            </w:r>
            <w:r>
              <w:rPr>
                <w:color w:val="808080"/>
              </w:rPr>
              <w:t xml:space="preserve">enter text. </w:t>
            </w:r>
            <w:r>
              <w:t xml:space="preserve">Title: </w:t>
            </w:r>
            <w:r>
              <w:rPr>
                <w:color w:val="808080"/>
              </w:rPr>
              <w:t xml:space="preserve">Click or tap here to enter text. </w:t>
            </w:r>
            <w:r>
              <w:t>Phone:</w:t>
            </w:r>
            <w:r>
              <w:rPr>
                <w:spacing w:val="-4"/>
              </w:rPr>
              <w:t xml:space="preserve"> </w:t>
            </w:r>
            <w:r>
              <w:rPr>
                <w:color w:val="808080"/>
              </w:rPr>
              <w:t>Click</w:t>
            </w:r>
            <w:r>
              <w:rPr>
                <w:color w:val="808080"/>
                <w:spacing w:val="-4"/>
              </w:rPr>
              <w:t xml:space="preserve"> </w:t>
            </w:r>
            <w:r>
              <w:rPr>
                <w:color w:val="808080"/>
              </w:rPr>
              <w:t>or</w:t>
            </w:r>
            <w:r>
              <w:rPr>
                <w:color w:val="808080"/>
                <w:spacing w:val="-5"/>
              </w:rPr>
              <w:t xml:space="preserve"> </w:t>
            </w:r>
            <w:r>
              <w:rPr>
                <w:color w:val="808080"/>
              </w:rPr>
              <w:t>tap</w:t>
            </w:r>
            <w:r>
              <w:rPr>
                <w:color w:val="808080"/>
                <w:spacing w:val="-7"/>
              </w:rPr>
              <w:t xml:space="preserve"> </w:t>
            </w:r>
            <w:r>
              <w:rPr>
                <w:color w:val="808080"/>
              </w:rPr>
              <w:t>here</w:t>
            </w:r>
            <w:r>
              <w:rPr>
                <w:color w:val="808080"/>
                <w:spacing w:val="-4"/>
              </w:rPr>
              <w:t xml:space="preserve"> </w:t>
            </w:r>
            <w:r>
              <w:rPr>
                <w:color w:val="808080"/>
              </w:rPr>
              <w:t>to</w:t>
            </w:r>
            <w:r>
              <w:rPr>
                <w:color w:val="808080"/>
                <w:spacing w:val="-7"/>
              </w:rPr>
              <w:t xml:space="preserve"> </w:t>
            </w:r>
            <w:r>
              <w:rPr>
                <w:color w:val="808080"/>
              </w:rPr>
              <w:t>enter</w:t>
            </w:r>
            <w:r>
              <w:rPr>
                <w:color w:val="808080"/>
                <w:spacing w:val="-5"/>
              </w:rPr>
              <w:t xml:space="preserve"> </w:t>
            </w:r>
            <w:r>
              <w:rPr>
                <w:color w:val="808080"/>
              </w:rPr>
              <w:t>text.</w:t>
            </w:r>
          </w:p>
          <w:p w14:paraId="5AF8F0D8" w14:textId="77777777" w:rsidR="0021510C" w:rsidRDefault="0021510C" w:rsidP="00F8071E">
            <w:pPr>
              <w:pStyle w:val="TableParagraph"/>
              <w:spacing w:before="2"/>
              <w:ind w:left="100"/>
            </w:pPr>
            <w:r>
              <w:t>Email</w:t>
            </w:r>
            <w:r>
              <w:rPr>
                <w:spacing w:val="-5"/>
              </w:rPr>
              <w:t xml:space="preserve"> </w:t>
            </w:r>
            <w:r>
              <w:t>address:</w:t>
            </w:r>
            <w:r>
              <w:rPr>
                <w:spacing w:val="-1"/>
              </w:rPr>
              <w:t xml:space="preserve"> </w:t>
            </w:r>
            <w:r>
              <w:rPr>
                <w:color w:val="808080"/>
              </w:rPr>
              <w:t>Click</w:t>
            </w:r>
            <w:r>
              <w:rPr>
                <w:color w:val="808080"/>
                <w:spacing w:val="-4"/>
              </w:rPr>
              <w:t xml:space="preserve"> </w:t>
            </w:r>
            <w:r>
              <w:rPr>
                <w:color w:val="808080"/>
              </w:rPr>
              <w:t>or</w:t>
            </w:r>
            <w:r>
              <w:rPr>
                <w:color w:val="808080"/>
                <w:spacing w:val="-3"/>
              </w:rPr>
              <w:t xml:space="preserve"> </w:t>
            </w:r>
            <w:r>
              <w:rPr>
                <w:color w:val="808080"/>
              </w:rPr>
              <w:t>tap</w:t>
            </w:r>
            <w:r>
              <w:rPr>
                <w:color w:val="808080"/>
                <w:spacing w:val="-3"/>
              </w:rPr>
              <w:t xml:space="preserve"> </w:t>
            </w:r>
            <w:r>
              <w:rPr>
                <w:color w:val="808080"/>
              </w:rPr>
              <w:t>here</w:t>
            </w:r>
            <w:r>
              <w:rPr>
                <w:color w:val="808080"/>
                <w:spacing w:val="-3"/>
              </w:rPr>
              <w:t xml:space="preserve"> </w:t>
            </w:r>
            <w:r>
              <w:rPr>
                <w:color w:val="808080"/>
              </w:rPr>
              <w:t>to</w:t>
            </w:r>
            <w:r>
              <w:rPr>
                <w:color w:val="808080"/>
                <w:spacing w:val="-5"/>
              </w:rPr>
              <w:t xml:space="preserve"> </w:t>
            </w:r>
            <w:r>
              <w:rPr>
                <w:color w:val="808080"/>
              </w:rPr>
              <w:t>enter</w:t>
            </w:r>
            <w:r>
              <w:rPr>
                <w:color w:val="808080"/>
                <w:spacing w:val="-4"/>
              </w:rPr>
              <w:t xml:space="preserve"> text.</w:t>
            </w:r>
          </w:p>
          <w:p w14:paraId="1B3C7486" w14:textId="77777777" w:rsidR="0021510C" w:rsidRDefault="0021510C" w:rsidP="00F8071E">
            <w:pPr>
              <w:pStyle w:val="TableParagraph"/>
              <w:ind w:left="0"/>
              <w:rPr>
                <w:sz w:val="24"/>
              </w:rPr>
            </w:pPr>
          </w:p>
          <w:p w14:paraId="794EFB4A" w14:textId="77777777" w:rsidR="0021510C" w:rsidRDefault="0021510C" w:rsidP="00F8071E">
            <w:pPr>
              <w:pStyle w:val="TableParagraph"/>
              <w:spacing w:before="170" w:line="333" w:lineRule="auto"/>
              <w:ind w:left="100"/>
            </w:pPr>
            <w:r>
              <w:t>Additional</w:t>
            </w:r>
            <w:r>
              <w:rPr>
                <w:spacing w:val="-3"/>
              </w:rPr>
              <w:t xml:space="preserve"> </w:t>
            </w:r>
            <w:r>
              <w:t>data</w:t>
            </w:r>
            <w:r>
              <w:rPr>
                <w:spacing w:val="-3"/>
              </w:rPr>
              <w:t xml:space="preserve"> </w:t>
            </w:r>
            <w:r>
              <w:t>recipient/third-party</w:t>
            </w:r>
            <w:r>
              <w:rPr>
                <w:spacing w:val="-3"/>
              </w:rPr>
              <w:t xml:space="preserve"> </w:t>
            </w:r>
            <w:r>
              <w:t>contractor</w:t>
            </w:r>
            <w:r>
              <w:rPr>
                <w:spacing w:val="-4"/>
              </w:rPr>
              <w:t xml:space="preserve"> </w:t>
            </w:r>
            <w:r>
              <w:t>contacts</w:t>
            </w:r>
            <w:r>
              <w:rPr>
                <w:spacing w:val="-3"/>
              </w:rPr>
              <w:t xml:space="preserve"> </w:t>
            </w:r>
            <w:r>
              <w:t>(up</w:t>
            </w:r>
            <w:r>
              <w:rPr>
                <w:spacing w:val="-3"/>
              </w:rPr>
              <w:t xml:space="preserve"> </w:t>
            </w:r>
            <w:r>
              <w:t>to</w:t>
            </w:r>
            <w:r>
              <w:rPr>
                <w:spacing w:val="-5"/>
              </w:rPr>
              <w:t xml:space="preserve"> </w:t>
            </w:r>
            <w:r>
              <w:t>four</w:t>
            </w:r>
            <w:r>
              <w:rPr>
                <w:spacing w:val="-4"/>
              </w:rPr>
              <w:t xml:space="preserve"> </w:t>
            </w:r>
            <w:r>
              <w:t xml:space="preserve">total): Name: </w:t>
            </w:r>
            <w:r>
              <w:rPr>
                <w:color w:val="808080"/>
              </w:rPr>
              <w:t>Click or tap here to enter text.</w:t>
            </w:r>
          </w:p>
          <w:p w14:paraId="660B3214" w14:textId="77777777" w:rsidR="0021510C" w:rsidRDefault="0021510C" w:rsidP="00F8071E">
            <w:pPr>
              <w:pStyle w:val="TableParagraph"/>
              <w:spacing w:line="333" w:lineRule="auto"/>
              <w:ind w:left="100" w:right="3188"/>
            </w:pPr>
            <w:r>
              <w:t xml:space="preserve">Title: </w:t>
            </w:r>
            <w:r>
              <w:rPr>
                <w:color w:val="808080"/>
              </w:rPr>
              <w:t xml:space="preserve">Click or tap here to enter text. </w:t>
            </w:r>
            <w:r>
              <w:t>Phone:</w:t>
            </w:r>
            <w:r>
              <w:rPr>
                <w:spacing w:val="-4"/>
              </w:rPr>
              <w:t xml:space="preserve"> </w:t>
            </w:r>
            <w:r>
              <w:rPr>
                <w:color w:val="808080"/>
              </w:rPr>
              <w:t>Click</w:t>
            </w:r>
            <w:r>
              <w:rPr>
                <w:color w:val="808080"/>
                <w:spacing w:val="-4"/>
              </w:rPr>
              <w:t xml:space="preserve"> </w:t>
            </w:r>
            <w:r>
              <w:rPr>
                <w:color w:val="808080"/>
              </w:rPr>
              <w:t>or</w:t>
            </w:r>
            <w:r>
              <w:rPr>
                <w:color w:val="808080"/>
                <w:spacing w:val="-5"/>
              </w:rPr>
              <w:t xml:space="preserve"> </w:t>
            </w:r>
            <w:r>
              <w:rPr>
                <w:color w:val="808080"/>
              </w:rPr>
              <w:t>tap</w:t>
            </w:r>
            <w:r>
              <w:rPr>
                <w:color w:val="808080"/>
                <w:spacing w:val="-7"/>
              </w:rPr>
              <w:t xml:space="preserve"> </w:t>
            </w:r>
            <w:r>
              <w:rPr>
                <w:color w:val="808080"/>
              </w:rPr>
              <w:t>here</w:t>
            </w:r>
            <w:r>
              <w:rPr>
                <w:color w:val="808080"/>
                <w:spacing w:val="-4"/>
              </w:rPr>
              <w:t xml:space="preserve"> </w:t>
            </w:r>
            <w:r>
              <w:rPr>
                <w:color w:val="808080"/>
              </w:rPr>
              <w:t>to</w:t>
            </w:r>
            <w:r>
              <w:rPr>
                <w:color w:val="808080"/>
                <w:spacing w:val="-7"/>
              </w:rPr>
              <w:t xml:space="preserve"> </w:t>
            </w:r>
            <w:r>
              <w:rPr>
                <w:color w:val="808080"/>
              </w:rPr>
              <w:t>enter</w:t>
            </w:r>
            <w:r>
              <w:rPr>
                <w:color w:val="808080"/>
                <w:spacing w:val="-5"/>
              </w:rPr>
              <w:t xml:space="preserve"> </w:t>
            </w:r>
            <w:r>
              <w:rPr>
                <w:color w:val="808080"/>
              </w:rPr>
              <w:t>text.</w:t>
            </w:r>
          </w:p>
          <w:p w14:paraId="568D0E31" w14:textId="77777777" w:rsidR="0021510C" w:rsidRDefault="0021510C" w:rsidP="00F8071E">
            <w:pPr>
              <w:pStyle w:val="TableParagraph"/>
              <w:spacing w:line="247" w:lineRule="exact"/>
              <w:ind w:left="100"/>
            </w:pPr>
            <w:r>
              <w:t>Email</w:t>
            </w:r>
            <w:r>
              <w:rPr>
                <w:spacing w:val="-5"/>
              </w:rPr>
              <w:t xml:space="preserve"> </w:t>
            </w:r>
            <w:r>
              <w:t>address:</w:t>
            </w:r>
            <w:r>
              <w:rPr>
                <w:spacing w:val="-1"/>
              </w:rPr>
              <w:t xml:space="preserve"> </w:t>
            </w:r>
            <w:r>
              <w:rPr>
                <w:color w:val="808080"/>
              </w:rPr>
              <w:t>Click</w:t>
            </w:r>
            <w:r>
              <w:rPr>
                <w:color w:val="808080"/>
                <w:spacing w:val="-4"/>
              </w:rPr>
              <w:t xml:space="preserve"> </w:t>
            </w:r>
            <w:r>
              <w:rPr>
                <w:color w:val="808080"/>
              </w:rPr>
              <w:t>or</w:t>
            </w:r>
            <w:r>
              <w:rPr>
                <w:color w:val="808080"/>
                <w:spacing w:val="-3"/>
              </w:rPr>
              <w:t xml:space="preserve"> </w:t>
            </w:r>
            <w:r>
              <w:rPr>
                <w:color w:val="808080"/>
              </w:rPr>
              <w:t>tap</w:t>
            </w:r>
            <w:r>
              <w:rPr>
                <w:color w:val="808080"/>
                <w:spacing w:val="-3"/>
              </w:rPr>
              <w:t xml:space="preserve"> </w:t>
            </w:r>
            <w:r>
              <w:rPr>
                <w:color w:val="808080"/>
              </w:rPr>
              <w:t>here</w:t>
            </w:r>
            <w:r>
              <w:rPr>
                <w:color w:val="808080"/>
                <w:spacing w:val="-3"/>
              </w:rPr>
              <w:t xml:space="preserve"> </w:t>
            </w:r>
            <w:r>
              <w:rPr>
                <w:color w:val="808080"/>
              </w:rPr>
              <w:t>to</w:t>
            </w:r>
            <w:r>
              <w:rPr>
                <w:color w:val="808080"/>
                <w:spacing w:val="-5"/>
              </w:rPr>
              <w:t xml:space="preserve"> </w:t>
            </w:r>
            <w:r>
              <w:rPr>
                <w:color w:val="808080"/>
              </w:rPr>
              <w:t>enter</w:t>
            </w:r>
            <w:r>
              <w:rPr>
                <w:color w:val="808080"/>
                <w:spacing w:val="-4"/>
              </w:rPr>
              <w:t xml:space="preserve"> text.</w:t>
            </w:r>
          </w:p>
          <w:p w14:paraId="7C666156" w14:textId="77777777" w:rsidR="0021510C" w:rsidRDefault="0021510C" w:rsidP="00F8071E">
            <w:pPr>
              <w:pStyle w:val="TableParagraph"/>
              <w:ind w:left="0"/>
              <w:rPr>
                <w:sz w:val="24"/>
              </w:rPr>
            </w:pPr>
          </w:p>
          <w:p w14:paraId="7EB123E3" w14:textId="77777777" w:rsidR="0021510C" w:rsidRDefault="0021510C" w:rsidP="00F8071E">
            <w:pPr>
              <w:pStyle w:val="TableParagraph"/>
              <w:spacing w:before="167" w:line="333" w:lineRule="auto"/>
              <w:ind w:left="100"/>
            </w:pPr>
            <w:r>
              <w:t>Additional</w:t>
            </w:r>
            <w:r>
              <w:rPr>
                <w:spacing w:val="-3"/>
              </w:rPr>
              <w:t xml:space="preserve"> </w:t>
            </w:r>
            <w:r>
              <w:t>data</w:t>
            </w:r>
            <w:r>
              <w:rPr>
                <w:spacing w:val="-3"/>
              </w:rPr>
              <w:t xml:space="preserve"> </w:t>
            </w:r>
            <w:r>
              <w:t>recipient/third-party</w:t>
            </w:r>
            <w:r>
              <w:rPr>
                <w:spacing w:val="-3"/>
              </w:rPr>
              <w:t xml:space="preserve"> </w:t>
            </w:r>
            <w:r>
              <w:t>contractor</w:t>
            </w:r>
            <w:r>
              <w:rPr>
                <w:spacing w:val="-4"/>
              </w:rPr>
              <w:t xml:space="preserve"> </w:t>
            </w:r>
            <w:r>
              <w:t>contacts</w:t>
            </w:r>
            <w:r>
              <w:rPr>
                <w:spacing w:val="-3"/>
              </w:rPr>
              <w:t xml:space="preserve"> </w:t>
            </w:r>
            <w:r>
              <w:t>(up</w:t>
            </w:r>
            <w:r>
              <w:rPr>
                <w:spacing w:val="-3"/>
              </w:rPr>
              <w:t xml:space="preserve"> </w:t>
            </w:r>
            <w:r>
              <w:t>to</w:t>
            </w:r>
            <w:r>
              <w:rPr>
                <w:spacing w:val="-5"/>
              </w:rPr>
              <w:t xml:space="preserve"> </w:t>
            </w:r>
            <w:r>
              <w:t>four</w:t>
            </w:r>
            <w:r>
              <w:rPr>
                <w:spacing w:val="-2"/>
              </w:rPr>
              <w:t xml:space="preserve"> </w:t>
            </w:r>
            <w:r>
              <w:t xml:space="preserve">total): Name: </w:t>
            </w:r>
            <w:r>
              <w:rPr>
                <w:color w:val="808080"/>
              </w:rPr>
              <w:t>Click or tap here to enter text.</w:t>
            </w:r>
          </w:p>
          <w:p w14:paraId="6CBAC136" w14:textId="77777777" w:rsidR="0021510C" w:rsidRDefault="0021510C" w:rsidP="00F8071E">
            <w:pPr>
              <w:pStyle w:val="TableParagraph"/>
              <w:spacing w:line="333" w:lineRule="auto"/>
              <w:ind w:left="100" w:right="3188"/>
            </w:pPr>
            <w:r>
              <w:t xml:space="preserve">Title: </w:t>
            </w:r>
            <w:r>
              <w:rPr>
                <w:color w:val="808080"/>
              </w:rPr>
              <w:t xml:space="preserve">Click or tap here to enter text. </w:t>
            </w:r>
            <w:r>
              <w:t>Phone:</w:t>
            </w:r>
            <w:r>
              <w:rPr>
                <w:spacing w:val="-4"/>
              </w:rPr>
              <w:t xml:space="preserve"> </w:t>
            </w:r>
            <w:r>
              <w:rPr>
                <w:color w:val="808080"/>
              </w:rPr>
              <w:t>Click</w:t>
            </w:r>
            <w:r>
              <w:rPr>
                <w:color w:val="808080"/>
                <w:spacing w:val="-4"/>
              </w:rPr>
              <w:t xml:space="preserve"> </w:t>
            </w:r>
            <w:r>
              <w:rPr>
                <w:color w:val="808080"/>
              </w:rPr>
              <w:t>or</w:t>
            </w:r>
            <w:r>
              <w:rPr>
                <w:color w:val="808080"/>
                <w:spacing w:val="-5"/>
              </w:rPr>
              <w:t xml:space="preserve"> </w:t>
            </w:r>
            <w:r>
              <w:rPr>
                <w:color w:val="808080"/>
              </w:rPr>
              <w:t>tap</w:t>
            </w:r>
            <w:r>
              <w:rPr>
                <w:color w:val="808080"/>
                <w:spacing w:val="-7"/>
              </w:rPr>
              <w:t xml:space="preserve"> </w:t>
            </w:r>
            <w:r>
              <w:rPr>
                <w:color w:val="808080"/>
              </w:rPr>
              <w:t>here</w:t>
            </w:r>
            <w:r>
              <w:rPr>
                <w:color w:val="808080"/>
                <w:spacing w:val="-4"/>
              </w:rPr>
              <w:t xml:space="preserve"> </w:t>
            </w:r>
            <w:r>
              <w:rPr>
                <w:color w:val="808080"/>
              </w:rPr>
              <w:t>to</w:t>
            </w:r>
            <w:r>
              <w:rPr>
                <w:color w:val="808080"/>
                <w:spacing w:val="-7"/>
              </w:rPr>
              <w:t xml:space="preserve"> </w:t>
            </w:r>
            <w:r>
              <w:rPr>
                <w:color w:val="808080"/>
              </w:rPr>
              <w:t>enter</w:t>
            </w:r>
            <w:r>
              <w:rPr>
                <w:color w:val="808080"/>
                <w:spacing w:val="-5"/>
              </w:rPr>
              <w:t xml:space="preserve"> </w:t>
            </w:r>
            <w:r>
              <w:rPr>
                <w:color w:val="808080"/>
              </w:rPr>
              <w:t>text.</w:t>
            </w:r>
          </w:p>
          <w:p w14:paraId="5393174C" w14:textId="77777777" w:rsidR="0021510C" w:rsidRDefault="0021510C" w:rsidP="00F8071E">
            <w:pPr>
              <w:pStyle w:val="TableParagraph"/>
              <w:spacing w:line="247" w:lineRule="exact"/>
              <w:ind w:left="100"/>
            </w:pPr>
            <w:r>
              <w:t>Email</w:t>
            </w:r>
            <w:r>
              <w:rPr>
                <w:spacing w:val="-5"/>
              </w:rPr>
              <w:t xml:space="preserve"> </w:t>
            </w:r>
            <w:r>
              <w:t>address:</w:t>
            </w:r>
            <w:r>
              <w:rPr>
                <w:spacing w:val="-1"/>
              </w:rPr>
              <w:t xml:space="preserve"> </w:t>
            </w:r>
            <w:r>
              <w:rPr>
                <w:color w:val="808080"/>
              </w:rPr>
              <w:t>Click</w:t>
            </w:r>
            <w:r>
              <w:rPr>
                <w:color w:val="808080"/>
                <w:spacing w:val="-4"/>
              </w:rPr>
              <w:t xml:space="preserve"> </w:t>
            </w:r>
            <w:r>
              <w:rPr>
                <w:color w:val="808080"/>
              </w:rPr>
              <w:t>or</w:t>
            </w:r>
            <w:r>
              <w:rPr>
                <w:color w:val="808080"/>
                <w:spacing w:val="-3"/>
              </w:rPr>
              <w:t xml:space="preserve"> </w:t>
            </w:r>
            <w:r>
              <w:rPr>
                <w:color w:val="808080"/>
              </w:rPr>
              <w:t>tap</w:t>
            </w:r>
            <w:r>
              <w:rPr>
                <w:color w:val="808080"/>
                <w:spacing w:val="-3"/>
              </w:rPr>
              <w:t xml:space="preserve"> </w:t>
            </w:r>
            <w:r>
              <w:rPr>
                <w:color w:val="808080"/>
              </w:rPr>
              <w:t>here</w:t>
            </w:r>
            <w:r>
              <w:rPr>
                <w:color w:val="808080"/>
                <w:spacing w:val="-3"/>
              </w:rPr>
              <w:t xml:space="preserve"> </w:t>
            </w:r>
            <w:r>
              <w:rPr>
                <w:color w:val="808080"/>
              </w:rPr>
              <w:t>to</w:t>
            </w:r>
            <w:r>
              <w:rPr>
                <w:color w:val="808080"/>
                <w:spacing w:val="-5"/>
              </w:rPr>
              <w:t xml:space="preserve"> </w:t>
            </w:r>
            <w:r>
              <w:rPr>
                <w:color w:val="808080"/>
              </w:rPr>
              <w:t>enter</w:t>
            </w:r>
            <w:r>
              <w:rPr>
                <w:color w:val="808080"/>
                <w:spacing w:val="-4"/>
              </w:rPr>
              <w:t xml:space="preserve"> text.</w:t>
            </w:r>
          </w:p>
          <w:p w14:paraId="4CF1A0FD" w14:textId="77777777" w:rsidR="0021510C" w:rsidRDefault="0021510C" w:rsidP="00F8071E">
            <w:pPr>
              <w:pStyle w:val="TableParagraph"/>
              <w:ind w:left="0"/>
              <w:rPr>
                <w:sz w:val="24"/>
              </w:rPr>
            </w:pPr>
          </w:p>
          <w:p w14:paraId="6CB9F6B4" w14:textId="77777777" w:rsidR="0021510C" w:rsidRDefault="0021510C" w:rsidP="00F8071E">
            <w:pPr>
              <w:pStyle w:val="TableParagraph"/>
              <w:spacing w:before="166" w:line="333" w:lineRule="auto"/>
              <w:ind w:left="100"/>
            </w:pPr>
            <w:r>
              <w:t>Additional</w:t>
            </w:r>
            <w:r>
              <w:rPr>
                <w:spacing w:val="-3"/>
              </w:rPr>
              <w:t xml:space="preserve"> </w:t>
            </w:r>
            <w:r>
              <w:t>data</w:t>
            </w:r>
            <w:r>
              <w:rPr>
                <w:spacing w:val="-3"/>
              </w:rPr>
              <w:t xml:space="preserve"> </w:t>
            </w:r>
            <w:r>
              <w:t>recipient/third-party</w:t>
            </w:r>
            <w:r>
              <w:rPr>
                <w:spacing w:val="-3"/>
              </w:rPr>
              <w:t xml:space="preserve"> </w:t>
            </w:r>
            <w:r>
              <w:t>contractor</w:t>
            </w:r>
            <w:r>
              <w:rPr>
                <w:spacing w:val="-4"/>
              </w:rPr>
              <w:t xml:space="preserve"> </w:t>
            </w:r>
            <w:r>
              <w:t>contacts</w:t>
            </w:r>
            <w:r>
              <w:rPr>
                <w:spacing w:val="-3"/>
              </w:rPr>
              <w:t xml:space="preserve"> </w:t>
            </w:r>
            <w:r>
              <w:t>(up</w:t>
            </w:r>
            <w:r>
              <w:rPr>
                <w:spacing w:val="-3"/>
              </w:rPr>
              <w:t xml:space="preserve"> </w:t>
            </w:r>
            <w:r>
              <w:t>to</w:t>
            </w:r>
            <w:r>
              <w:rPr>
                <w:spacing w:val="-5"/>
              </w:rPr>
              <w:t xml:space="preserve"> </w:t>
            </w:r>
            <w:r>
              <w:t>four</w:t>
            </w:r>
            <w:r>
              <w:rPr>
                <w:spacing w:val="-3"/>
              </w:rPr>
              <w:t xml:space="preserve"> </w:t>
            </w:r>
            <w:r>
              <w:t xml:space="preserve">total): Name: </w:t>
            </w:r>
            <w:r>
              <w:rPr>
                <w:color w:val="808080"/>
              </w:rPr>
              <w:t>Click or tap here to enter text.</w:t>
            </w:r>
          </w:p>
          <w:p w14:paraId="353A4DB4" w14:textId="77777777" w:rsidR="0021510C" w:rsidRDefault="0021510C" w:rsidP="00F8071E">
            <w:pPr>
              <w:pStyle w:val="TableParagraph"/>
              <w:spacing w:line="247" w:lineRule="exact"/>
              <w:ind w:left="100"/>
            </w:pPr>
            <w:r>
              <w:t>Title:</w:t>
            </w:r>
            <w:r>
              <w:rPr>
                <w:spacing w:val="-2"/>
              </w:rPr>
              <w:t xml:space="preserve"> </w:t>
            </w:r>
            <w:r>
              <w:rPr>
                <w:color w:val="808080"/>
              </w:rPr>
              <w:t>Click</w:t>
            </w:r>
            <w:r>
              <w:rPr>
                <w:color w:val="808080"/>
                <w:spacing w:val="-3"/>
              </w:rPr>
              <w:t xml:space="preserve"> </w:t>
            </w:r>
            <w:r>
              <w:rPr>
                <w:color w:val="808080"/>
              </w:rPr>
              <w:t>or</w:t>
            </w:r>
            <w:r>
              <w:rPr>
                <w:color w:val="808080"/>
                <w:spacing w:val="-2"/>
              </w:rPr>
              <w:t xml:space="preserve"> </w:t>
            </w:r>
            <w:r>
              <w:rPr>
                <w:color w:val="808080"/>
              </w:rPr>
              <w:t>tap</w:t>
            </w:r>
            <w:r>
              <w:rPr>
                <w:color w:val="808080"/>
                <w:spacing w:val="-5"/>
              </w:rPr>
              <w:t xml:space="preserve"> </w:t>
            </w:r>
            <w:r>
              <w:rPr>
                <w:color w:val="808080"/>
              </w:rPr>
              <w:t>here</w:t>
            </w:r>
            <w:r>
              <w:rPr>
                <w:color w:val="808080"/>
                <w:spacing w:val="-2"/>
              </w:rPr>
              <w:t xml:space="preserve"> </w:t>
            </w:r>
            <w:r>
              <w:rPr>
                <w:color w:val="808080"/>
              </w:rPr>
              <w:t>to</w:t>
            </w:r>
            <w:r>
              <w:rPr>
                <w:color w:val="808080"/>
                <w:spacing w:val="-2"/>
              </w:rPr>
              <w:t xml:space="preserve"> </w:t>
            </w:r>
            <w:r>
              <w:rPr>
                <w:color w:val="808080"/>
              </w:rPr>
              <w:t>enter</w:t>
            </w:r>
            <w:r>
              <w:rPr>
                <w:color w:val="808080"/>
                <w:spacing w:val="-3"/>
              </w:rPr>
              <w:t xml:space="preserve"> </w:t>
            </w:r>
            <w:r>
              <w:rPr>
                <w:color w:val="808080"/>
                <w:spacing w:val="-4"/>
              </w:rPr>
              <w:t>text.</w:t>
            </w:r>
          </w:p>
        </w:tc>
      </w:tr>
    </w:tbl>
    <w:p w14:paraId="296AD186" w14:textId="77777777" w:rsidR="0021510C" w:rsidRDefault="0021510C" w:rsidP="0021510C">
      <w:pPr>
        <w:spacing w:line="247" w:lineRule="exact"/>
        <w:sectPr w:rsidR="0021510C">
          <w:pgSz w:w="12240" w:h="15840"/>
          <w:pgMar w:top="1300" w:right="740" w:bottom="1040" w:left="440" w:header="720" w:footer="856" w:gutter="0"/>
          <w:cols w:space="720"/>
        </w:sectPr>
      </w:pPr>
    </w:p>
    <w:p w14:paraId="01F4C0B3" w14:textId="77777777" w:rsidR="0021510C" w:rsidRDefault="0021510C" w:rsidP="0021510C">
      <w:pPr>
        <w:pStyle w:val="BodyText"/>
        <w:spacing w:before="6" w:after="1"/>
        <w:rPr>
          <w:sz w:val="11"/>
        </w:rPr>
      </w:pPr>
    </w:p>
    <w:tbl>
      <w:tblPr>
        <w:tblW w:w="0" w:type="auto"/>
        <w:tblInd w:w="1003" w:type="dxa"/>
        <w:tblBorders>
          <w:top w:val="single" w:sz="4" w:space="0" w:color="B8D9E8"/>
          <w:left w:val="single" w:sz="4" w:space="0" w:color="B8D9E8"/>
          <w:bottom w:val="single" w:sz="4" w:space="0" w:color="B8D9E8"/>
          <w:right w:val="single" w:sz="4" w:space="0" w:color="B8D9E8"/>
          <w:insideH w:val="single" w:sz="4" w:space="0" w:color="B8D9E8"/>
          <w:insideV w:val="single" w:sz="4" w:space="0" w:color="B8D9E8"/>
        </w:tblBorders>
        <w:tblLayout w:type="fixed"/>
        <w:tblCellMar>
          <w:left w:w="0" w:type="dxa"/>
          <w:right w:w="0" w:type="dxa"/>
        </w:tblCellMar>
        <w:tblLook w:val="01E0" w:firstRow="1" w:lastRow="1" w:firstColumn="1" w:lastColumn="1" w:noHBand="0" w:noVBand="0"/>
      </w:tblPr>
      <w:tblGrid>
        <w:gridCol w:w="2256"/>
        <w:gridCol w:w="7130"/>
      </w:tblGrid>
      <w:tr w:rsidR="0021510C" w14:paraId="2733537A" w14:textId="77777777" w:rsidTr="00F8071E">
        <w:trPr>
          <w:trHeight w:val="983"/>
        </w:trPr>
        <w:tc>
          <w:tcPr>
            <w:tcW w:w="2256" w:type="dxa"/>
            <w:tcBorders>
              <w:left w:val="nil"/>
              <w:bottom w:val="nil"/>
              <w:right w:val="nil"/>
            </w:tcBorders>
            <w:shd w:val="clear" w:color="auto" w:fill="B8D9E8"/>
          </w:tcPr>
          <w:p w14:paraId="25913D4A" w14:textId="77777777" w:rsidR="0021510C" w:rsidRDefault="0021510C" w:rsidP="00F8071E">
            <w:pPr>
              <w:pStyle w:val="TableParagraph"/>
              <w:ind w:left="0"/>
              <w:rPr>
                <w:rFonts w:ascii="Times New Roman"/>
                <w:sz w:val="20"/>
              </w:rPr>
            </w:pPr>
          </w:p>
        </w:tc>
        <w:tc>
          <w:tcPr>
            <w:tcW w:w="7130" w:type="dxa"/>
          </w:tcPr>
          <w:p w14:paraId="4FE90472" w14:textId="77777777" w:rsidR="0021510C" w:rsidRDefault="0021510C" w:rsidP="00F8071E">
            <w:pPr>
              <w:pStyle w:val="TableParagraph"/>
              <w:ind w:left="100"/>
            </w:pPr>
            <w:r>
              <w:t>Phone:</w:t>
            </w:r>
            <w:r>
              <w:rPr>
                <w:spacing w:val="-1"/>
              </w:rPr>
              <w:t xml:space="preserve"> </w:t>
            </w:r>
            <w:r>
              <w:rPr>
                <w:color w:val="808080"/>
              </w:rPr>
              <w:t>Click</w:t>
            </w:r>
            <w:r>
              <w:rPr>
                <w:color w:val="808080"/>
                <w:spacing w:val="-2"/>
              </w:rPr>
              <w:t xml:space="preserve"> </w:t>
            </w:r>
            <w:r>
              <w:rPr>
                <w:color w:val="808080"/>
              </w:rPr>
              <w:t>or</w:t>
            </w:r>
            <w:r>
              <w:rPr>
                <w:color w:val="808080"/>
                <w:spacing w:val="-2"/>
              </w:rPr>
              <w:t xml:space="preserve"> </w:t>
            </w:r>
            <w:r>
              <w:rPr>
                <w:color w:val="808080"/>
              </w:rPr>
              <w:t>tap</w:t>
            </w:r>
            <w:r>
              <w:rPr>
                <w:color w:val="808080"/>
                <w:spacing w:val="-5"/>
              </w:rPr>
              <w:t xml:space="preserve"> </w:t>
            </w:r>
            <w:r>
              <w:rPr>
                <w:color w:val="808080"/>
              </w:rPr>
              <w:t>here</w:t>
            </w:r>
            <w:r>
              <w:rPr>
                <w:color w:val="808080"/>
                <w:spacing w:val="-1"/>
              </w:rPr>
              <w:t xml:space="preserve"> </w:t>
            </w:r>
            <w:r>
              <w:rPr>
                <w:color w:val="808080"/>
              </w:rPr>
              <w:t>to</w:t>
            </w:r>
            <w:r>
              <w:rPr>
                <w:color w:val="808080"/>
                <w:spacing w:val="-5"/>
              </w:rPr>
              <w:t xml:space="preserve"> </w:t>
            </w:r>
            <w:r>
              <w:rPr>
                <w:color w:val="808080"/>
              </w:rPr>
              <w:t>enter</w:t>
            </w:r>
            <w:r>
              <w:rPr>
                <w:color w:val="808080"/>
                <w:spacing w:val="-2"/>
              </w:rPr>
              <w:t xml:space="preserve"> </w:t>
            </w:r>
            <w:r>
              <w:rPr>
                <w:color w:val="808080"/>
                <w:spacing w:val="-4"/>
              </w:rPr>
              <w:t>text.</w:t>
            </w:r>
          </w:p>
          <w:p w14:paraId="395C5B9C" w14:textId="77777777" w:rsidR="0021510C" w:rsidRDefault="0021510C" w:rsidP="00F8071E">
            <w:pPr>
              <w:pStyle w:val="TableParagraph"/>
              <w:spacing w:before="96"/>
              <w:ind w:left="100"/>
            </w:pPr>
            <w:r>
              <w:t>Email</w:t>
            </w:r>
            <w:r>
              <w:rPr>
                <w:spacing w:val="-5"/>
              </w:rPr>
              <w:t xml:space="preserve"> </w:t>
            </w:r>
            <w:r>
              <w:t>address:</w:t>
            </w:r>
            <w:r>
              <w:rPr>
                <w:spacing w:val="-1"/>
              </w:rPr>
              <w:t xml:space="preserve"> </w:t>
            </w:r>
            <w:r>
              <w:rPr>
                <w:color w:val="808080"/>
              </w:rPr>
              <w:t>Click</w:t>
            </w:r>
            <w:r>
              <w:rPr>
                <w:color w:val="808080"/>
                <w:spacing w:val="-4"/>
              </w:rPr>
              <w:t xml:space="preserve"> </w:t>
            </w:r>
            <w:r>
              <w:rPr>
                <w:color w:val="808080"/>
              </w:rPr>
              <w:t>or</w:t>
            </w:r>
            <w:r>
              <w:rPr>
                <w:color w:val="808080"/>
                <w:spacing w:val="-3"/>
              </w:rPr>
              <w:t xml:space="preserve"> </w:t>
            </w:r>
            <w:r>
              <w:rPr>
                <w:color w:val="808080"/>
              </w:rPr>
              <w:t>tap</w:t>
            </w:r>
            <w:r>
              <w:rPr>
                <w:color w:val="808080"/>
                <w:spacing w:val="-3"/>
              </w:rPr>
              <w:t xml:space="preserve"> </w:t>
            </w:r>
            <w:r>
              <w:rPr>
                <w:color w:val="808080"/>
              </w:rPr>
              <w:t>here</w:t>
            </w:r>
            <w:r>
              <w:rPr>
                <w:color w:val="808080"/>
                <w:spacing w:val="-3"/>
              </w:rPr>
              <w:t xml:space="preserve"> </w:t>
            </w:r>
            <w:r>
              <w:rPr>
                <w:color w:val="808080"/>
              </w:rPr>
              <w:t>to</w:t>
            </w:r>
            <w:r>
              <w:rPr>
                <w:color w:val="808080"/>
                <w:spacing w:val="-5"/>
              </w:rPr>
              <w:t xml:space="preserve"> </w:t>
            </w:r>
            <w:r>
              <w:rPr>
                <w:color w:val="808080"/>
              </w:rPr>
              <w:t>enter</w:t>
            </w:r>
            <w:r>
              <w:rPr>
                <w:color w:val="808080"/>
                <w:spacing w:val="-4"/>
              </w:rPr>
              <w:t xml:space="preserve"> text.</w:t>
            </w:r>
          </w:p>
        </w:tc>
      </w:tr>
      <w:tr w:rsidR="0021510C" w14:paraId="6E33DAA0" w14:textId="77777777" w:rsidTr="00F8071E">
        <w:trPr>
          <w:trHeight w:val="1967"/>
        </w:trPr>
        <w:tc>
          <w:tcPr>
            <w:tcW w:w="2256" w:type="dxa"/>
            <w:tcBorders>
              <w:top w:val="nil"/>
              <w:left w:val="nil"/>
              <w:bottom w:val="nil"/>
              <w:right w:val="nil"/>
            </w:tcBorders>
            <w:shd w:val="clear" w:color="auto" w:fill="B8D9E8"/>
          </w:tcPr>
          <w:p w14:paraId="1D3AAE47" w14:textId="7F13E229" w:rsidR="0021510C" w:rsidRDefault="0021510C" w:rsidP="00F8071E">
            <w:pPr>
              <w:pStyle w:val="TableParagraph"/>
              <w:spacing w:before="97"/>
              <w:ind w:left="117"/>
              <w:rPr>
                <w:rFonts w:ascii="Segoe UI Symbol" w:hAnsi="Segoe UI Symbol"/>
              </w:rPr>
            </w:pPr>
          </w:p>
        </w:tc>
        <w:tc>
          <w:tcPr>
            <w:tcW w:w="7130" w:type="dxa"/>
          </w:tcPr>
          <w:p w14:paraId="2DBE0789" w14:textId="5D271ABD" w:rsidR="0021510C" w:rsidRDefault="0021510C" w:rsidP="00F8071E">
            <w:pPr>
              <w:pStyle w:val="TableParagraph"/>
              <w:spacing w:line="247" w:lineRule="exact"/>
              <w:ind w:left="100"/>
            </w:pPr>
          </w:p>
        </w:tc>
      </w:tr>
      <w:tr w:rsidR="0021510C" w14:paraId="242E2948" w14:textId="77777777" w:rsidTr="00F8071E">
        <w:trPr>
          <w:trHeight w:val="1037"/>
        </w:trPr>
        <w:tc>
          <w:tcPr>
            <w:tcW w:w="2256" w:type="dxa"/>
            <w:tcBorders>
              <w:top w:val="nil"/>
              <w:left w:val="nil"/>
              <w:bottom w:val="nil"/>
              <w:right w:val="nil"/>
            </w:tcBorders>
            <w:shd w:val="clear" w:color="auto" w:fill="B8D9E8"/>
          </w:tcPr>
          <w:p w14:paraId="56570D62" w14:textId="38D84DA2" w:rsidR="0021510C" w:rsidRDefault="0021510C" w:rsidP="00F8071E">
            <w:pPr>
              <w:pStyle w:val="TableParagraph"/>
              <w:spacing w:before="95"/>
              <w:ind w:left="117" w:right="781"/>
              <w:rPr>
                <w:rFonts w:ascii="Franklin Gothic Medium"/>
              </w:rPr>
            </w:pPr>
          </w:p>
        </w:tc>
        <w:tc>
          <w:tcPr>
            <w:tcW w:w="7130" w:type="dxa"/>
          </w:tcPr>
          <w:p w14:paraId="4B1949B9" w14:textId="4039AB2A" w:rsidR="0021510C" w:rsidRDefault="0021510C" w:rsidP="00F8071E">
            <w:pPr>
              <w:pStyle w:val="TableParagraph"/>
              <w:spacing w:before="97"/>
              <w:ind w:left="100"/>
            </w:pPr>
          </w:p>
        </w:tc>
      </w:tr>
    </w:tbl>
    <w:p w14:paraId="19F2784A" w14:textId="77777777" w:rsidR="0021510C" w:rsidRDefault="0021510C" w:rsidP="0021510C">
      <w:pPr>
        <w:ind w:left="1000"/>
        <w:rPr>
          <w:rFonts w:ascii="Calibri"/>
          <w:sz w:val="18"/>
        </w:rPr>
      </w:pPr>
      <w:r>
        <w:rPr>
          <w:rFonts w:ascii="Calibri"/>
          <w:sz w:val="18"/>
        </w:rPr>
        <w:t>*Additional</w:t>
      </w:r>
      <w:r>
        <w:rPr>
          <w:rFonts w:ascii="Calibri"/>
          <w:spacing w:val="-5"/>
          <w:sz w:val="18"/>
        </w:rPr>
        <w:t xml:space="preserve"> </w:t>
      </w:r>
      <w:r>
        <w:rPr>
          <w:rFonts w:ascii="Calibri"/>
          <w:sz w:val="18"/>
        </w:rPr>
        <w:t>justification/need</w:t>
      </w:r>
      <w:r>
        <w:rPr>
          <w:rFonts w:ascii="Calibri"/>
          <w:spacing w:val="-3"/>
          <w:sz w:val="18"/>
        </w:rPr>
        <w:t xml:space="preserve"> </w:t>
      </w:r>
      <w:r>
        <w:rPr>
          <w:rFonts w:ascii="Calibri"/>
          <w:sz w:val="18"/>
        </w:rPr>
        <w:t>to</w:t>
      </w:r>
      <w:r>
        <w:rPr>
          <w:rFonts w:ascii="Calibri"/>
          <w:spacing w:val="-2"/>
          <w:sz w:val="18"/>
        </w:rPr>
        <w:t xml:space="preserve"> </w:t>
      </w:r>
      <w:r>
        <w:rPr>
          <w:rFonts w:ascii="Calibri"/>
          <w:sz w:val="18"/>
        </w:rPr>
        <w:t>know</w:t>
      </w:r>
      <w:r>
        <w:rPr>
          <w:rFonts w:ascii="Calibri"/>
          <w:spacing w:val="-2"/>
          <w:sz w:val="18"/>
        </w:rPr>
        <w:t xml:space="preserve"> </w:t>
      </w:r>
      <w:r>
        <w:rPr>
          <w:rFonts w:ascii="Calibri"/>
          <w:sz w:val="18"/>
        </w:rPr>
        <w:t>is</w:t>
      </w:r>
      <w:r>
        <w:rPr>
          <w:rFonts w:ascii="Calibri"/>
          <w:spacing w:val="-4"/>
          <w:sz w:val="18"/>
        </w:rPr>
        <w:t xml:space="preserve"> </w:t>
      </w:r>
      <w:r>
        <w:rPr>
          <w:rFonts w:ascii="Calibri"/>
          <w:sz w:val="18"/>
        </w:rPr>
        <w:t>required</w:t>
      </w:r>
      <w:r>
        <w:rPr>
          <w:rFonts w:ascii="Calibri"/>
          <w:spacing w:val="-3"/>
          <w:sz w:val="18"/>
        </w:rPr>
        <w:t xml:space="preserve"> </w:t>
      </w:r>
      <w:r>
        <w:rPr>
          <w:rFonts w:ascii="Calibri"/>
          <w:sz w:val="18"/>
        </w:rPr>
        <w:t>to</w:t>
      </w:r>
      <w:r>
        <w:rPr>
          <w:rFonts w:ascii="Calibri"/>
          <w:spacing w:val="-2"/>
          <w:sz w:val="18"/>
        </w:rPr>
        <w:t xml:space="preserve"> </w:t>
      </w:r>
      <w:r>
        <w:rPr>
          <w:rFonts w:ascii="Calibri"/>
          <w:sz w:val="18"/>
        </w:rPr>
        <w:t>receive</w:t>
      </w:r>
      <w:r>
        <w:rPr>
          <w:rFonts w:ascii="Calibri"/>
          <w:spacing w:val="-2"/>
          <w:sz w:val="18"/>
        </w:rPr>
        <w:t xml:space="preserve"> </w:t>
      </w:r>
      <w:r>
        <w:rPr>
          <w:rFonts w:ascii="Calibri"/>
          <w:sz w:val="18"/>
        </w:rPr>
        <w:t>policyholder</w:t>
      </w:r>
      <w:r>
        <w:rPr>
          <w:rFonts w:ascii="Calibri"/>
          <w:spacing w:val="-2"/>
          <w:sz w:val="18"/>
        </w:rPr>
        <w:t xml:space="preserve"> </w:t>
      </w:r>
      <w:r>
        <w:rPr>
          <w:rFonts w:ascii="Calibri"/>
          <w:sz w:val="18"/>
        </w:rPr>
        <w:t>names.</w:t>
      </w:r>
      <w:r>
        <w:rPr>
          <w:rFonts w:ascii="Calibri"/>
          <w:spacing w:val="-3"/>
          <w:sz w:val="18"/>
        </w:rPr>
        <w:t xml:space="preserve"> </w:t>
      </w:r>
      <w:r>
        <w:rPr>
          <w:rFonts w:ascii="Calibri"/>
          <w:sz w:val="18"/>
        </w:rPr>
        <w:t>Routine</w:t>
      </w:r>
      <w:r>
        <w:rPr>
          <w:rFonts w:ascii="Calibri"/>
          <w:spacing w:val="-3"/>
          <w:sz w:val="18"/>
        </w:rPr>
        <w:t xml:space="preserve"> </w:t>
      </w:r>
      <w:r>
        <w:rPr>
          <w:rFonts w:ascii="Calibri"/>
          <w:sz w:val="18"/>
        </w:rPr>
        <w:t>Use</w:t>
      </w:r>
      <w:r>
        <w:rPr>
          <w:rFonts w:ascii="Calibri"/>
          <w:spacing w:val="-3"/>
          <w:sz w:val="18"/>
        </w:rPr>
        <w:t xml:space="preserve"> </w:t>
      </w:r>
      <w:r>
        <w:rPr>
          <w:rFonts w:ascii="Calibri"/>
          <w:sz w:val="18"/>
        </w:rPr>
        <w:t>I</w:t>
      </w:r>
      <w:r>
        <w:rPr>
          <w:rFonts w:ascii="Calibri"/>
          <w:spacing w:val="-2"/>
          <w:sz w:val="18"/>
        </w:rPr>
        <w:t xml:space="preserve"> </w:t>
      </w:r>
      <w:r>
        <w:rPr>
          <w:rFonts w:ascii="Calibri"/>
          <w:sz w:val="18"/>
        </w:rPr>
        <w:t>or N</w:t>
      </w:r>
      <w:r>
        <w:rPr>
          <w:rFonts w:ascii="Calibri"/>
          <w:spacing w:val="-3"/>
          <w:sz w:val="18"/>
        </w:rPr>
        <w:t xml:space="preserve"> </w:t>
      </w:r>
      <w:r>
        <w:rPr>
          <w:rFonts w:ascii="Calibri"/>
          <w:sz w:val="18"/>
        </w:rPr>
        <w:t>must</w:t>
      </w:r>
      <w:r>
        <w:rPr>
          <w:rFonts w:ascii="Calibri"/>
          <w:spacing w:val="-1"/>
          <w:sz w:val="18"/>
        </w:rPr>
        <w:t xml:space="preserve"> </w:t>
      </w:r>
      <w:r>
        <w:rPr>
          <w:rFonts w:ascii="Calibri"/>
          <w:sz w:val="18"/>
        </w:rPr>
        <w:t>be</w:t>
      </w:r>
      <w:r>
        <w:rPr>
          <w:rFonts w:ascii="Calibri"/>
          <w:spacing w:val="-2"/>
          <w:sz w:val="18"/>
        </w:rPr>
        <w:t xml:space="preserve"> selected.</w:t>
      </w:r>
    </w:p>
    <w:p w14:paraId="05FD6D27" w14:textId="77777777" w:rsidR="0021510C" w:rsidRDefault="0021510C" w:rsidP="0021510C">
      <w:pPr>
        <w:pStyle w:val="BodyText"/>
        <w:spacing w:before="7"/>
        <w:rPr>
          <w:rFonts w:ascii="Calibri"/>
          <w:sz w:val="14"/>
        </w:rPr>
      </w:pPr>
    </w:p>
    <w:p w14:paraId="66512278" w14:textId="77777777" w:rsidR="0021510C" w:rsidRDefault="0021510C" w:rsidP="0021510C">
      <w:pPr>
        <w:spacing w:before="1" w:line="256" w:lineRule="auto"/>
        <w:ind w:left="1000" w:right="702"/>
        <w:rPr>
          <w:rFonts w:ascii="Calibri"/>
          <w:sz w:val="18"/>
        </w:rPr>
      </w:pPr>
      <w:r>
        <w:rPr>
          <w:rFonts w:ascii="Calibri"/>
          <w:sz w:val="18"/>
        </w:rPr>
        <w:t>**</w:t>
      </w:r>
      <w:r>
        <w:rPr>
          <w:rFonts w:ascii="Calibri"/>
          <w:spacing w:val="-2"/>
          <w:sz w:val="18"/>
        </w:rPr>
        <w:t xml:space="preserve"> </w:t>
      </w:r>
      <w:r>
        <w:rPr>
          <w:rFonts w:ascii="Calibri"/>
          <w:sz w:val="18"/>
        </w:rPr>
        <w:t>The</w:t>
      </w:r>
      <w:r>
        <w:rPr>
          <w:rFonts w:ascii="Calibri"/>
          <w:spacing w:val="-2"/>
          <w:sz w:val="18"/>
        </w:rPr>
        <w:t xml:space="preserve"> </w:t>
      </w:r>
      <w:r>
        <w:rPr>
          <w:rFonts w:ascii="Calibri"/>
          <w:sz w:val="18"/>
        </w:rPr>
        <w:t>requester should</w:t>
      </w:r>
      <w:r>
        <w:rPr>
          <w:rFonts w:ascii="Calibri"/>
          <w:spacing w:val="-2"/>
          <w:sz w:val="18"/>
        </w:rPr>
        <w:t xml:space="preserve"> </w:t>
      </w:r>
      <w:r>
        <w:rPr>
          <w:rFonts w:ascii="Calibri"/>
          <w:sz w:val="18"/>
        </w:rPr>
        <w:t>list</w:t>
      </w:r>
      <w:r>
        <w:rPr>
          <w:rFonts w:ascii="Calibri"/>
          <w:spacing w:val="-1"/>
          <w:sz w:val="18"/>
        </w:rPr>
        <w:t xml:space="preserve"> </w:t>
      </w:r>
      <w:r>
        <w:rPr>
          <w:rFonts w:ascii="Calibri"/>
          <w:sz w:val="18"/>
        </w:rPr>
        <w:t>persons</w:t>
      </w:r>
      <w:r>
        <w:rPr>
          <w:rFonts w:ascii="Calibri"/>
          <w:spacing w:val="-2"/>
          <w:sz w:val="18"/>
        </w:rPr>
        <w:t xml:space="preserve"> </w:t>
      </w:r>
      <w:r>
        <w:rPr>
          <w:rFonts w:ascii="Calibri"/>
          <w:sz w:val="18"/>
        </w:rPr>
        <w:t>that</w:t>
      </w:r>
      <w:r>
        <w:rPr>
          <w:rFonts w:ascii="Calibri"/>
          <w:spacing w:val="-2"/>
          <w:sz w:val="18"/>
        </w:rPr>
        <w:t xml:space="preserve"> </w:t>
      </w:r>
      <w:r>
        <w:rPr>
          <w:rFonts w:ascii="Calibri"/>
          <w:sz w:val="18"/>
        </w:rPr>
        <w:t>will</w:t>
      </w:r>
      <w:r>
        <w:rPr>
          <w:rFonts w:ascii="Calibri"/>
          <w:spacing w:val="-2"/>
          <w:sz w:val="18"/>
        </w:rPr>
        <w:t xml:space="preserve"> </w:t>
      </w:r>
      <w:r>
        <w:rPr>
          <w:rFonts w:ascii="Calibri"/>
          <w:sz w:val="18"/>
        </w:rPr>
        <w:t>have</w:t>
      </w:r>
      <w:r>
        <w:rPr>
          <w:rFonts w:ascii="Calibri"/>
          <w:spacing w:val="-2"/>
          <w:sz w:val="18"/>
        </w:rPr>
        <w:t xml:space="preserve"> </w:t>
      </w:r>
      <w:r>
        <w:rPr>
          <w:rFonts w:ascii="Calibri"/>
          <w:sz w:val="18"/>
        </w:rPr>
        <w:t>access</w:t>
      </w:r>
      <w:r>
        <w:rPr>
          <w:rFonts w:ascii="Calibri"/>
          <w:spacing w:val="-2"/>
          <w:sz w:val="18"/>
        </w:rPr>
        <w:t xml:space="preserve"> </w:t>
      </w:r>
      <w:r>
        <w:rPr>
          <w:rFonts w:ascii="Calibri"/>
          <w:sz w:val="18"/>
        </w:rPr>
        <w:t>to</w:t>
      </w:r>
      <w:r>
        <w:rPr>
          <w:rFonts w:ascii="Calibri"/>
          <w:spacing w:val="-1"/>
          <w:sz w:val="18"/>
        </w:rPr>
        <w:t xml:space="preserve"> </w:t>
      </w:r>
      <w:r>
        <w:rPr>
          <w:rFonts w:ascii="Calibri"/>
          <w:sz w:val="18"/>
        </w:rPr>
        <w:t>the data.</w:t>
      </w:r>
      <w:r>
        <w:rPr>
          <w:rFonts w:ascii="Calibri"/>
          <w:spacing w:val="-2"/>
          <w:sz w:val="18"/>
        </w:rPr>
        <w:t xml:space="preserve"> </w:t>
      </w:r>
      <w:r>
        <w:rPr>
          <w:rFonts w:ascii="Calibri"/>
          <w:sz w:val="18"/>
        </w:rPr>
        <w:t>The</w:t>
      </w:r>
      <w:r>
        <w:rPr>
          <w:rFonts w:ascii="Calibri"/>
          <w:spacing w:val="-2"/>
          <w:sz w:val="18"/>
        </w:rPr>
        <w:t xml:space="preserve"> </w:t>
      </w:r>
      <w:r>
        <w:rPr>
          <w:rFonts w:ascii="Calibri"/>
          <w:sz w:val="18"/>
        </w:rPr>
        <w:t>recipients</w:t>
      </w:r>
      <w:r>
        <w:rPr>
          <w:rFonts w:ascii="Calibri"/>
          <w:spacing w:val="-3"/>
          <w:sz w:val="18"/>
        </w:rPr>
        <w:t xml:space="preserve"> </w:t>
      </w:r>
      <w:r>
        <w:rPr>
          <w:rFonts w:ascii="Calibri"/>
          <w:sz w:val="18"/>
        </w:rPr>
        <w:t>of</w:t>
      </w:r>
      <w:r>
        <w:rPr>
          <w:rFonts w:ascii="Calibri"/>
          <w:spacing w:val="-2"/>
          <w:sz w:val="18"/>
        </w:rPr>
        <w:t xml:space="preserve"> </w:t>
      </w:r>
      <w:r>
        <w:rPr>
          <w:rFonts w:ascii="Calibri"/>
          <w:sz w:val="18"/>
        </w:rPr>
        <w:t>the</w:t>
      </w:r>
      <w:r>
        <w:rPr>
          <w:rFonts w:ascii="Calibri"/>
          <w:spacing w:val="-2"/>
          <w:sz w:val="18"/>
        </w:rPr>
        <w:t xml:space="preserve"> </w:t>
      </w:r>
      <w:r>
        <w:rPr>
          <w:rFonts w:ascii="Calibri"/>
          <w:sz w:val="18"/>
        </w:rPr>
        <w:t>data</w:t>
      </w:r>
      <w:r>
        <w:rPr>
          <w:rFonts w:ascii="Calibri"/>
          <w:spacing w:val="-2"/>
          <w:sz w:val="18"/>
        </w:rPr>
        <w:t xml:space="preserve"> </w:t>
      </w:r>
      <w:r>
        <w:rPr>
          <w:rFonts w:ascii="Calibri"/>
          <w:sz w:val="18"/>
        </w:rPr>
        <w:t>must</w:t>
      </w:r>
      <w:r>
        <w:rPr>
          <w:rFonts w:ascii="Calibri"/>
          <w:spacing w:val="-1"/>
          <w:sz w:val="18"/>
        </w:rPr>
        <w:t xml:space="preserve"> </w:t>
      </w:r>
      <w:r>
        <w:rPr>
          <w:rFonts w:ascii="Calibri"/>
          <w:sz w:val="18"/>
        </w:rPr>
        <w:t>work</w:t>
      </w:r>
      <w:r>
        <w:rPr>
          <w:rFonts w:ascii="Calibri"/>
          <w:spacing w:val="-2"/>
          <w:sz w:val="18"/>
        </w:rPr>
        <w:t xml:space="preserve"> </w:t>
      </w:r>
      <w:r>
        <w:rPr>
          <w:rFonts w:ascii="Calibri"/>
          <w:sz w:val="18"/>
        </w:rPr>
        <w:t>for</w:t>
      </w:r>
      <w:r>
        <w:rPr>
          <w:rFonts w:ascii="Calibri"/>
          <w:spacing w:val="-1"/>
          <w:sz w:val="18"/>
        </w:rPr>
        <w:t xml:space="preserve"> </w:t>
      </w:r>
      <w:r>
        <w:rPr>
          <w:rFonts w:ascii="Calibri"/>
          <w:sz w:val="18"/>
        </w:rPr>
        <w:t>the</w:t>
      </w:r>
      <w:r>
        <w:rPr>
          <w:rFonts w:ascii="Calibri"/>
          <w:spacing w:val="-2"/>
          <w:sz w:val="18"/>
        </w:rPr>
        <w:t xml:space="preserve"> </w:t>
      </w:r>
      <w:r>
        <w:rPr>
          <w:rFonts w:ascii="Calibri"/>
          <w:sz w:val="18"/>
        </w:rPr>
        <w:t>requesting SLTT or external entity.</w:t>
      </w:r>
    </w:p>
    <w:p w14:paraId="440A7F79" w14:textId="6B76A744" w:rsidR="00651A79" w:rsidRDefault="00651A79"/>
    <w:p w14:paraId="4A165309" w14:textId="77777777" w:rsidR="0021510C" w:rsidRDefault="0021510C" w:rsidP="0021510C">
      <w:pPr>
        <w:ind w:left="1000" w:right="702"/>
        <w:rPr>
          <w:rFonts w:ascii="Franklin Gothic Medium"/>
          <w:sz w:val="60"/>
        </w:rPr>
      </w:pPr>
      <w:r>
        <w:rPr>
          <w:rFonts w:ascii="Franklin Gothic Medium"/>
          <w:color w:val="005287"/>
          <w:sz w:val="60"/>
        </w:rPr>
        <w:t>NFIP</w:t>
      </w:r>
      <w:r>
        <w:rPr>
          <w:rFonts w:ascii="Franklin Gothic Medium"/>
          <w:color w:val="005287"/>
          <w:spacing w:val="-11"/>
          <w:sz w:val="60"/>
        </w:rPr>
        <w:t xml:space="preserve"> </w:t>
      </w:r>
      <w:r>
        <w:rPr>
          <w:rFonts w:ascii="Franklin Gothic Medium"/>
          <w:color w:val="005287"/>
          <w:sz w:val="60"/>
        </w:rPr>
        <w:t>System</w:t>
      </w:r>
      <w:r>
        <w:rPr>
          <w:rFonts w:ascii="Franklin Gothic Medium"/>
          <w:color w:val="005287"/>
          <w:spacing w:val="-11"/>
          <w:sz w:val="60"/>
        </w:rPr>
        <w:t xml:space="preserve"> </w:t>
      </w:r>
      <w:r>
        <w:rPr>
          <w:rFonts w:ascii="Franklin Gothic Medium"/>
          <w:color w:val="005287"/>
          <w:sz w:val="60"/>
        </w:rPr>
        <w:t>of</w:t>
      </w:r>
      <w:r>
        <w:rPr>
          <w:rFonts w:ascii="Franklin Gothic Medium"/>
          <w:color w:val="005287"/>
          <w:spacing w:val="-10"/>
          <w:sz w:val="60"/>
        </w:rPr>
        <w:t xml:space="preserve"> </w:t>
      </w:r>
      <w:r>
        <w:rPr>
          <w:rFonts w:ascii="Franklin Gothic Medium"/>
          <w:color w:val="005287"/>
          <w:sz w:val="60"/>
        </w:rPr>
        <w:t>Records</w:t>
      </w:r>
      <w:r>
        <w:rPr>
          <w:rFonts w:ascii="Franklin Gothic Medium"/>
          <w:color w:val="005287"/>
          <w:spacing w:val="-9"/>
          <w:sz w:val="60"/>
        </w:rPr>
        <w:t xml:space="preserve"> </w:t>
      </w:r>
      <w:r>
        <w:rPr>
          <w:rFonts w:ascii="Franklin Gothic Medium"/>
          <w:color w:val="005287"/>
          <w:sz w:val="60"/>
        </w:rPr>
        <w:t>Notice (SORN) Routine Uses</w:t>
      </w:r>
    </w:p>
    <w:p w14:paraId="557C6532" w14:textId="77777777" w:rsidR="0021510C" w:rsidRDefault="0021510C" w:rsidP="0021510C">
      <w:pPr>
        <w:pStyle w:val="BodyText"/>
        <w:spacing w:before="241" w:line="288" w:lineRule="auto"/>
        <w:ind w:left="1000" w:right="709"/>
      </w:pPr>
      <w:r>
        <w:t xml:space="preserve">The following table summarizes the Routine Uses included in the </w:t>
      </w:r>
      <w:hyperlink r:id="rId10">
        <w:r>
          <w:rPr>
            <w:color w:val="006699"/>
            <w:u w:val="single" w:color="006699"/>
          </w:rPr>
          <w:t>NFIP System of Records Notice</w:t>
        </w:r>
      </w:hyperlink>
      <w:r>
        <w:t>. This SOP for National Flood Insurance Program Information Sharing Access Agreement and Routine Use Letter Requests is relevant to Routine Uses I, L, M, N, O, R or T. Other routine uses are only applicable</w:t>
      </w:r>
      <w:r>
        <w:rPr>
          <w:spacing w:val="-5"/>
        </w:rPr>
        <w:t xml:space="preserve"> </w:t>
      </w:r>
      <w:r>
        <w:t>for</w:t>
      </w:r>
      <w:r>
        <w:rPr>
          <w:spacing w:val="-5"/>
        </w:rPr>
        <w:t xml:space="preserve"> </w:t>
      </w:r>
      <w:r>
        <w:t>specific</w:t>
      </w:r>
      <w:r>
        <w:rPr>
          <w:spacing w:val="-3"/>
        </w:rPr>
        <w:t xml:space="preserve"> </w:t>
      </w:r>
      <w:r>
        <w:t>federal</w:t>
      </w:r>
      <w:r>
        <w:rPr>
          <w:spacing w:val="-2"/>
        </w:rPr>
        <w:t xml:space="preserve"> </w:t>
      </w:r>
      <w:r>
        <w:t>entities,</w:t>
      </w:r>
      <w:r>
        <w:rPr>
          <w:spacing w:val="-2"/>
        </w:rPr>
        <w:t xml:space="preserve"> </w:t>
      </w:r>
      <w:r>
        <w:t>such</w:t>
      </w:r>
      <w:r>
        <w:rPr>
          <w:spacing w:val="-4"/>
        </w:rPr>
        <w:t xml:space="preserve"> </w:t>
      </w:r>
      <w:r>
        <w:t>as</w:t>
      </w:r>
      <w:r>
        <w:rPr>
          <w:spacing w:val="-2"/>
        </w:rPr>
        <w:t xml:space="preserve"> </w:t>
      </w:r>
      <w:r>
        <w:t>the</w:t>
      </w:r>
      <w:r>
        <w:rPr>
          <w:spacing w:val="-4"/>
        </w:rPr>
        <w:t xml:space="preserve"> </w:t>
      </w:r>
      <w:r>
        <w:t>Department</w:t>
      </w:r>
      <w:r>
        <w:rPr>
          <w:spacing w:val="-3"/>
        </w:rPr>
        <w:t xml:space="preserve"> </w:t>
      </w:r>
      <w:r>
        <w:t>of</w:t>
      </w:r>
      <w:r>
        <w:rPr>
          <w:spacing w:val="-2"/>
        </w:rPr>
        <w:t xml:space="preserve"> </w:t>
      </w:r>
      <w:r>
        <w:t>Justice,</w:t>
      </w:r>
      <w:r>
        <w:rPr>
          <w:spacing w:val="-3"/>
        </w:rPr>
        <w:t xml:space="preserve"> </w:t>
      </w:r>
      <w:r>
        <w:t>law</w:t>
      </w:r>
      <w:r>
        <w:rPr>
          <w:spacing w:val="-2"/>
        </w:rPr>
        <w:t xml:space="preserve"> </w:t>
      </w:r>
      <w:r>
        <w:t>enforcement</w:t>
      </w:r>
      <w:r>
        <w:rPr>
          <w:spacing w:val="-2"/>
        </w:rPr>
        <w:t xml:space="preserve"> </w:t>
      </w:r>
      <w:r>
        <w:t>agencies, insurers, lenders or mortgage servicing agents, or specific entities addressed in the routine use, and are not applicable under this SOP.</w:t>
      </w:r>
    </w:p>
    <w:p w14:paraId="204322B5" w14:textId="77777777" w:rsidR="0021510C" w:rsidRDefault="0021510C" w:rsidP="0021510C">
      <w:pPr>
        <w:pStyle w:val="BodyText"/>
        <w:spacing w:before="8"/>
        <w:rPr>
          <w:sz w:val="20"/>
        </w:rPr>
      </w:pPr>
    </w:p>
    <w:tbl>
      <w:tblPr>
        <w:tblW w:w="0" w:type="auto"/>
        <w:tblInd w:w="1015" w:type="dxa"/>
        <w:tblBorders>
          <w:top w:val="single" w:sz="4" w:space="0" w:color="B8D9E8"/>
          <w:left w:val="single" w:sz="4" w:space="0" w:color="B8D9E8"/>
          <w:bottom w:val="single" w:sz="4" w:space="0" w:color="B8D9E8"/>
          <w:right w:val="single" w:sz="4" w:space="0" w:color="B8D9E8"/>
          <w:insideH w:val="single" w:sz="4" w:space="0" w:color="B8D9E8"/>
          <w:insideV w:val="single" w:sz="4" w:space="0" w:color="B8D9E8"/>
        </w:tblBorders>
        <w:tblLayout w:type="fixed"/>
        <w:tblCellMar>
          <w:left w:w="0" w:type="dxa"/>
          <w:right w:w="0" w:type="dxa"/>
        </w:tblCellMar>
        <w:tblLook w:val="01E0" w:firstRow="1" w:lastRow="1" w:firstColumn="1" w:lastColumn="1" w:noHBand="0" w:noVBand="0"/>
      </w:tblPr>
      <w:tblGrid>
        <w:gridCol w:w="394"/>
        <w:gridCol w:w="7749"/>
        <w:gridCol w:w="1205"/>
      </w:tblGrid>
      <w:tr w:rsidR="0021510C" w14:paraId="3997A62B" w14:textId="77777777" w:rsidTr="00F8071E">
        <w:trPr>
          <w:trHeight w:val="657"/>
        </w:trPr>
        <w:tc>
          <w:tcPr>
            <w:tcW w:w="8143" w:type="dxa"/>
            <w:gridSpan w:val="2"/>
            <w:tcBorders>
              <w:top w:val="nil"/>
              <w:bottom w:val="nil"/>
              <w:right w:val="nil"/>
            </w:tcBorders>
            <w:shd w:val="clear" w:color="auto" w:fill="B8D9E8"/>
          </w:tcPr>
          <w:p w14:paraId="4A9730AD" w14:textId="77777777" w:rsidR="0021510C" w:rsidRDefault="0021510C" w:rsidP="00F8071E">
            <w:pPr>
              <w:pStyle w:val="TableParagraph"/>
              <w:spacing w:before="105"/>
              <w:ind w:left="110"/>
              <w:rPr>
                <w:rFonts w:ascii="Franklin Gothic Medium"/>
              </w:rPr>
            </w:pPr>
            <w:r>
              <w:rPr>
                <w:rFonts w:ascii="Franklin Gothic Medium"/>
              </w:rPr>
              <w:t>Routine</w:t>
            </w:r>
            <w:r>
              <w:rPr>
                <w:rFonts w:ascii="Franklin Gothic Medium"/>
                <w:spacing w:val="-4"/>
              </w:rPr>
              <w:t xml:space="preserve"> </w:t>
            </w:r>
            <w:r>
              <w:rPr>
                <w:rFonts w:ascii="Franklin Gothic Medium"/>
                <w:spacing w:val="-5"/>
              </w:rPr>
              <w:t>Use</w:t>
            </w:r>
          </w:p>
        </w:tc>
        <w:tc>
          <w:tcPr>
            <w:tcW w:w="1205" w:type="dxa"/>
            <w:tcBorders>
              <w:top w:val="nil"/>
              <w:left w:val="nil"/>
              <w:bottom w:val="nil"/>
            </w:tcBorders>
            <w:shd w:val="clear" w:color="auto" w:fill="B8D9E8"/>
          </w:tcPr>
          <w:p w14:paraId="25333C29" w14:textId="77777777" w:rsidR="0021510C" w:rsidRDefault="0021510C" w:rsidP="00F8071E">
            <w:pPr>
              <w:pStyle w:val="TableParagraph"/>
              <w:spacing w:before="105"/>
              <w:ind w:left="114"/>
              <w:rPr>
                <w:rFonts w:ascii="Franklin Gothic Medium"/>
              </w:rPr>
            </w:pPr>
            <w:r>
              <w:rPr>
                <w:rFonts w:ascii="Franklin Gothic Medium"/>
                <w:spacing w:val="-2"/>
              </w:rPr>
              <w:t>Applicable</w:t>
            </w:r>
          </w:p>
        </w:tc>
      </w:tr>
      <w:tr w:rsidR="0021510C" w14:paraId="07D5D752" w14:textId="77777777" w:rsidTr="00F8071E">
        <w:trPr>
          <w:trHeight w:val="2610"/>
        </w:trPr>
        <w:tc>
          <w:tcPr>
            <w:tcW w:w="394" w:type="dxa"/>
            <w:tcBorders>
              <w:top w:val="single" w:sz="6" w:space="0" w:color="B8D9E8"/>
              <w:left w:val="single" w:sz="6" w:space="0" w:color="B8D9E8"/>
              <w:bottom w:val="single" w:sz="6" w:space="0" w:color="B8D9E8"/>
              <w:right w:val="single" w:sz="6" w:space="0" w:color="B8D9E8"/>
            </w:tcBorders>
          </w:tcPr>
          <w:p w14:paraId="09CE9F15" w14:textId="77777777" w:rsidR="0021510C" w:rsidRDefault="0021510C" w:rsidP="00F8071E">
            <w:pPr>
              <w:pStyle w:val="TableParagraph"/>
              <w:spacing w:before="90"/>
              <w:rPr>
                <w:rFonts w:ascii="Franklin Gothic Medium"/>
                <w:sz w:val="20"/>
              </w:rPr>
            </w:pPr>
            <w:r>
              <w:rPr>
                <w:rFonts w:ascii="Franklin Gothic Medium"/>
                <w:w w:val="99"/>
                <w:sz w:val="20"/>
              </w:rPr>
              <w:t>A</w:t>
            </w:r>
          </w:p>
        </w:tc>
        <w:tc>
          <w:tcPr>
            <w:tcW w:w="7749" w:type="dxa"/>
            <w:tcBorders>
              <w:top w:val="single" w:sz="6" w:space="0" w:color="B8D9E8"/>
              <w:left w:val="single" w:sz="6" w:space="0" w:color="B8D9E8"/>
              <w:bottom w:val="single" w:sz="6" w:space="0" w:color="B8D9E8"/>
              <w:right w:val="single" w:sz="6" w:space="0" w:color="B8D9E8"/>
            </w:tcBorders>
          </w:tcPr>
          <w:p w14:paraId="56B9ABD7" w14:textId="77777777" w:rsidR="0021510C" w:rsidRDefault="0021510C" w:rsidP="00F8071E">
            <w:pPr>
              <w:pStyle w:val="TableParagraph"/>
              <w:spacing w:before="90"/>
              <w:ind w:right="195"/>
              <w:rPr>
                <w:sz w:val="20"/>
              </w:rPr>
            </w:pPr>
            <w:r>
              <w:rPr>
                <w:sz w:val="20"/>
              </w:rPr>
              <w:t>To the Department of Justice (DOJ), including Offices of the U.S. Attorneys, or other federal</w:t>
            </w:r>
            <w:r>
              <w:rPr>
                <w:spacing w:val="-4"/>
                <w:sz w:val="20"/>
              </w:rPr>
              <w:t xml:space="preserve"> </w:t>
            </w:r>
            <w:r>
              <w:rPr>
                <w:sz w:val="20"/>
              </w:rPr>
              <w:t>agency</w:t>
            </w:r>
            <w:r>
              <w:rPr>
                <w:spacing w:val="-5"/>
                <w:sz w:val="20"/>
              </w:rPr>
              <w:t xml:space="preserve"> </w:t>
            </w:r>
            <w:r>
              <w:rPr>
                <w:sz w:val="20"/>
              </w:rPr>
              <w:t>conducting</w:t>
            </w:r>
            <w:r>
              <w:rPr>
                <w:spacing w:val="-4"/>
                <w:sz w:val="20"/>
              </w:rPr>
              <w:t xml:space="preserve"> </w:t>
            </w:r>
            <w:r>
              <w:rPr>
                <w:sz w:val="20"/>
              </w:rPr>
              <w:t>litigation</w:t>
            </w:r>
            <w:r>
              <w:rPr>
                <w:spacing w:val="-5"/>
                <w:sz w:val="20"/>
              </w:rPr>
              <w:t xml:space="preserve"> </w:t>
            </w:r>
            <w:r>
              <w:rPr>
                <w:sz w:val="20"/>
              </w:rPr>
              <w:t>or</w:t>
            </w:r>
            <w:r>
              <w:rPr>
                <w:spacing w:val="-5"/>
                <w:sz w:val="20"/>
              </w:rPr>
              <w:t xml:space="preserve"> </w:t>
            </w:r>
            <w:r>
              <w:rPr>
                <w:sz w:val="20"/>
              </w:rPr>
              <w:t>in</w:t>
            </w:r>
            <w:r>
              <w:rPr>
                <w:spacing w:val="-4"/>
                <w:sz w:val="20"/>
              </w:rPr>
              <w:t xml:space="preserve"> </w:t>
            </w:r>
            <w:r>
              <w:rPr>
                <w:sz w:val="20"/>
              </w:rPr>
              <w:t>proceedings</w:t>
            </w:r>
            <w:r>
              <w:rPr>
                <w:spacing w:val="-3"/>
                <w:sz w:val="20"/>
              </w:rPr>
              <w:t xml:space="preserve"> </w:t>
            </w:r>
            <w:r>
              <w:rPr>
                <w:sz w:val="20"/>
              </w:rPr>
              <w:t>before</w:t>
            </w:r>
            <w:r>
              <w:rPr>
                <w:spacing w:val="-4"/>
                <w:sz w:val="20"/>
              </w:rPr>
              <w:t xml:space="preserve"> </w:t>
            </w:r>
            <w:r>
              <w:rPr>
                <w:sz w:val="20"/>
              </w:rPr>
              <w:t>any</w:t>
            </w:r>
            <w:r>
              <w:rPr>
                <w:spacing w:val="-5"/>
                <w:sz w:val="20"/>
              </w:rPr>
              <w:t xml:space="preserve"> </w:t>
            </w:r>
            <w:r>
              <w:rPr>
                <w:sz w:val="20"/>
              </w:rPr>
              <w:t>court,</w:t>
            </w:r>
            <w:r>
              <w:rPr>
                <w:spacing w:val="-4"/>
                <w:sz w:val="20"/>
              </w:rPr>
              <w:t xml:space="preserve"> </w:t>
            </w:r>
            <w:r>
              <w:rPr>
                <w:sz w:val="20"/>
              </w:rPr>
              <w:t>adjudicative</w:t>
            </w:r>
            <w:r>
              <w:rPr>
                <w:spacing w:val="-2"/>
                <w:sz w:val="20"/>
              </w:rPr>
              <w:t xml:space="preserve"> </w:t>
            </w:r>
            <w:r>
              <w:rPr>
                <w:sz w:val="20"/>
              </w:rPr>
              <w:t>or administrative body, when it is relevant or necessary to the litigation and one of the following is a party to the litigation or has an interest in such litigation:</w:t>
            </w:r>
          </w:p>
          <w:p w14:paraId="2C022E53" w14:textId="77777777" w:rsidR="0021510C" w:rsidRDefault="0021510C" w:rsidP="0021510C">
            <w:pPr>
              <w:pStyle w:val="TableParagraph"/>
              <w:numPr>
                <w:ilvl w:val="0"/>
                <w:numId w:val="6"/>
              </w:numPr>
              <w:tabs>
                <w:tab w:val="left" w:pos="543"/>
                <w:tab w:val="left" w:pos="545"/>
              </w:tabs>
              <w:spacing w:before="96"/>
              <w:ind w:hanging="438"/>
              <w:rPr>
                <w:sz w:val="20"/>
              </w:rPr>
            </w:pPr>
            <w:r>
              <w:rPr>
                <w:sz w:val="20"/>
              </w:rPr>
              <w:t>DHS</w:t>
            </w:r>
            <w:r>
              <w:rPr>
                <w:spacing w:val="-5"/>
                <w:sz w:val="20"/>
              </w:rPr>
              <w:t xml:space="preserve"> </w:t>
            </w:r>
            <w:r>
              <w:rPr>
                <w:sz w:val="20"/>
              </w:rPr>
              <w:t>or</w:t>
            </w:r>
            <w:r>
              <w:rPr>
                <w:spacing w:val="-5"/>
                <w:sz w:val="20"/>
              </w:rPr>
              <w:t xml:space="preserve"> </w:t>
            </w:r>
            <w:r>
              <w:rPr>
                <w:sz w:val="20"/>
              </w:rPr>
              <w:t>any</w:t>
            </w:r>
            <w:r>
              <w:rPr>
                <w:spacing w:val="-5"/>
                <w:sz w:val="20"/>
              </w:rPr>
              <w:t xml:space="preserve"> </w:t>
            </w:r>
            <w:r>
              <w:rPr>
                <w:sz w:val="20"/>
              </w:rPr>
              <w:t>component</w:t>
            </w:r>
            <w:r>
              <w:rPr>
                <w:spacing w:val="-3"/>
                <w:sz w:val="20"/>
              </w:rPr>
              <w:t xml:space="preserve"> </w:t>
            </w:r>
            <w:r>
              <w:rPr>
                <w:spacing w:val="-2"/>
                <w:sz w:val="20"/>
              </w:rPr>
              <w:t>thereof;</w:t>
            </w:r>
          </w:p>
          <w:p w14:paraId="6AB7EA1C" w14:textId="77777777" w:rsidR="0021510C" w:rsidRDefault="0021510C" w:rsidP="0021510C">
            <w:pPr>
              <w:pStyle w:val="TableParagraph"/>
              <w:numPr>
                <w:ilvl w:val="0"/>
                <w:numId w:val="6"/>
              </w:numPr>
              <w:tabs>
                <w:tab w:val="left" w:pos="543"/>
                <w:tab w:val="left" w:pos="545"/>
              </w:tabs>
              <w:spacing w:before="95"/>
              <w:ind w:hanging="438"/>
              <w:rPr>
                <w:sz w:val="20"/>
              </w:rPr>
            </w:pPr>
            <w:r>
              <w:rPr>
                <w:sz w:val="20"/>
              </w:rPr>
              <w:t>Any</w:t>
            </w:r>
            <w:r>
              <w:rPr>
                <w:spacing w:val="-3"/>
                <w:sz w:val="20"/>
              </w:rPr>
              <w:t xml:space="preserve"> </w:t>
            </w:r>
            <w:r>
              <w:rPr>
                <w:sz w:val="20"/>
              </w:rPr>
              <w:t>employee</w:t>
            </w:r>
            <w:r>
              <w:rPr>
                <w:spacing w:val="-4"/>
                <w:sz w:val="20"/>
              </w:rPr>
              <w:t xml:space="preserve"> </w:t>
            </w:r>
            <w:r>
              <w:rPr>
                <w:sz w:val="20"/>
              </w:rPr>
              <w:t>or</w:t>
            </w:r>
            <w:r>
              <w:rPr>
                <w:spacing w:val="-6"/>
                <w:sz w:val="20"/>
              </w:rPr>
              <w:t xml:space="preserve"> </w:t>
            </w:r>
            <w:r>
              <w:rPr>
                <w:sz w:val="20"/>
              </w:rPr>
              <w:t>former</w:t>
            </w:r>
            <w:r>
              <w:rPr>
                <w:spacing w:val="-5"/>
                <w:sz w:val="20"/>
              </w:rPr>
              <w:t xml:space="preserve"> </w:t>
            </w:r>
            <w:r>
              <w:rPr>
                <w:sz w:val="20"/>
              </w:rPr>
              <w:t>employee</w:t>
            </w:r>
            <w:r>
              <w:rPr>
                <w:spacing w:val="-3"/>
                <w:sz w:val="20"/>
              </w:rPr>
              <w:t xml:space="preserve"> </w:t>
            </w:r>
            <w:r>
              <w:rPr>
                <w:sz w:val="20"/>
              </w:rPr>
              <w:t>of</w:t>
            </w:r>
            <w:r>
              <w:rPr>
                <w:spacing w:val="-5"/>
                <w:sz w:val="20"/>
              </w:rPr>
              <w:t xml:space="preserve"> </w:t>
            </w:r>
            <w:r>
              <w:rPr>
                <w:sz w:val="20"/>
              </w:rPr>
              <w:t>DHS</w:t>
            </w:r>
            <w:r>
              <w:rPr>
                <w:spacing w:val="-5"/>
                <w:sz w:val="20"/>
              </w:rPr>
              <w:t xml:space="preserve"> </w:t>
            </w:r>
            <w:r>
              <w:rPr>
                <w:sz w:val="20"/>
              </w:rPr>
              <w:t>in</w:t>
            </w:r>
            <w:r>
              <w:rPr>
                <w:spacing w:val="-4"/>
                <w:sz w:val="20"/>
              </w:rPr>
              <w:t xml:space="preserve"> </w:t>
            </w:r>
            <w:r>
              <w:rPr>
                <w:sz w:val="20"/>
              </w:rPr>
              <w:t>their</w:t>
            </w:r>
            <w:r>
              <w:rPr>
                <w:spacing w:val="-4"/>
                <w:sz w:val="20"/>
              </w:rPr>
              <w:t xml:space="preserve"> </w:t>
            </w:r>
            <w:r>
              <w:rPr>
                <w:sz w:val="20"/>
              </w:rPr>
              <w:t>official</w:t>
            </w:r>
            <w:r>
              <w:rPr>
                <w:spacing w:val="-2"/>
                <w:sz w:val="20"/>
              </w:rPr>
              <w:t xml:space="preserve"> capacity;</w:t>
            </w:r>
          </w:p>
          <w:p w14:paraId="2C9D2AB6" w14:textId="77777777" w:rsidR="0021510C" w:rsidRDefault="0021510C" w:rsidP="0021510C">
            <w:pPr>
              <w:pStyle w:val="TableParagraph"/>
              <w:numPr>
                <w:ilvl w:val="0"/>
                <w:numId w:val="6"/>
              </w:numPr>
              <w:tabs>
                <w:tab w:val="left" w:pos="543"/>
                <w:tab w:val="left" w:pos="545"/>
              </w:tabs>
              <w:spacing w:before="95"/>
              <w:ind w:right="347"/>
              <w:rPr>
                <w:sz w:val="20"/>
              </w:rPr>
            </w:pPr>
            <w:r>
              <w:rPr>
                <w:sz w:val="20"/>
              </w:rPr>
              <w:t>Any</w:t>
            </w:r>
            <w:r>
              <w:rPr>
                <w:spacing w:val="-2"/>
                <w:sz w:val="20"/>
              </w:rPr>
              <w:t xml:space="preserve"> </w:t>
            </w:r>
            <w:r>
              <w:rPr>
                <w:sz w:val="20"/>
              </w:rPr>
              <w:t>employee</w:t>
            </w:r>
            <w:r>
              <w:rPr>
                <w:spacing w:val="-3"/>
                <w:sz w:val="20"/>
              </w:rPr>
              <w:t xml:space="preserve"> </w:t>
            </w:r>
            <w:r>
              <w:rPr>
                <w:sz w:val="20"/>
              </w:rPr>
              <w:t>or</w:t>
            </w:r>
            <w:r>
              <w:rPr>
                <w:spacing w:val="-5"/>
                <w:sz w:val="20"/>
              </w:rPr>
              <w:t xml:space="preserve"> </w:t>
            </w:r>
            <w:r>
              <w:rPr>
                <w:sz w:val="20"/>
              </w:rPr>
              <w:t>former</w:t>
            </w:r>
            <w:r>
              <w:rPr>
                <w:spacing w:val="-4"/>
                <w:sz w:val="20"/>
              </w:rPr>
              <w:t xml:space="preserve"> </w:t>
            </w:r>
            <w:r>
              <w:rPr>
                <w:sz w:val="20"/>
              </w:rPr>
              <w:t>employee</w:t>
            </w:r>
            <w:r>
              <w:rPr>
                <w:spacing w:val="-3"/>
                <w:sz w:val="20"/>
              </w:rPr>
              <w:t xml:space="preserve"> </w:t>
            </w:r>
            <w:r>
              <w:rPr>
                <w:sz w:val="20"/>
              </w:rPr>
              <w:t>of</w:t>
            </w:r>
            <w:r>
              <w:rPr>
                <w:spacing w:val="-4"/>
                <w:sz w:val="20"/>
              </w:rPr>
              <w:t xml:space="preserve"> </w:t>
            </w:r>
            <w:r>
              <w:rPr>
                <w:sz w:val="20"/>
              </w:rPr>
              <w:t>DHS</w:t>
            </w:r>
            <w:r>
              <w:rPr>
                <w:spacing w:val="-4"/>
                <w:sz w:val="20"/>
              </w:rPr>
              <w:t xml:space="preserve"> </w:t>
            </w:r>
            <w:r>
              <w:rPr>
                <w:sz w:val="20"/>
              </w:rPr>
              <w:t>in</w:t>
            </w:r>
            <w:r>
              <w:rPr>
                <w:spacing w:val="-3"/>
                <w:sz w:val="20"/>
              </w:rPr>
              <w:t xml:space="preserve"> </w:t>
            </w:r>
            <w:r>
              <w:rPr>
                <w:sz w:val="20"/>
              </w:rPr>
              <w:t>their</w:t>
            </w:r>
            <w:r>
              <w:rPr>
                <w:spacing w:val="-4"/>
                <w:sz w:val="20"/>
              </w:rPr>
              <w:t xml:space="preserve"> </w:t>
            </w:r>
            <w:r>
              <w:rPr>
                <w:sz w:val="20"/>
              </w:rPr>
              <w:t>individual</w:t>
            </w:r>
            <w:r>
              <w:rPr>
                <w:spacing w:val="-3"/>
                <w:sz w:val="20"/>
              </w:rPr>
              <w:t xml:space="preserve"> </w:t>
            </w:r>
            <w:r>
              <w:rPr>
                <w:sz w:val="20"/>
              </w:rPr>
              <w:t>capacity</w:t>
            </w:r>
            <w:r>
              <w:rPr>
                <w:spacing w:val="-4"/>
                <w:sz w:val="20"/>
              </w:rPr>
              <w:t xml:space="preserve"> </w:t>
            </w:r>
            <w:r>
              <w:rPr>
                <w:sz w:val="20"/>
              </w:rPr>
              <w:t>when</w:t>
            </w:r>
            <w:r>
              <w:rPr>
                <w:spacing w:val="-4"/>
                <w:sz w:val="20"/>
              </w:rPr>
              <w:t xml:space="preserve"> </w:t>
            </w:r>
            <w:r>
              <w:rPr>
                <w:sz w:val="20"/>
              </w:rPr>
              <w:t>DOJ</w:t>
            </w:r>
            <w:r>
              <w:rPr>
                <w:spacing w:val="-4"/>
                <w:sz w:val="20"/>
              </w:rPr>
              <w:t xml:space="preserve"> </w:t>
            </w:r>
            <w:r>
              <w:rPr>
                <w:sz w:val="20"/>
              </w:rPr>
              <w:t>or DHS has agreed to represent the employee; or</w:t>
            </w:r>
          </w:p>
          <w:p w14:paraId="247C493B" w14:textId="77777777" w:rsidR="0021510C" w:rsidRDefault="0021510C" w:rsidP="0021510C">
            <w:pPr>
              <w:pStyle w:val="TableParagraph"/>
              <w:numPr>
                <w:ilvl w:val="0"/>
                <w:numId w:val="6"/>
              </w:numPr>
              <w:tabs>
                <w:tab w:val="left" w:pos="543"/>
                <w:tab w:val="left" w:pos="545"/>
              </w:tabs>
              <w:spacing w:before="96"/>
              <w:ind w:hanging="438"/>
              <w:rPr>
                <w:sz w:val="20"/>
              </w:rPr>
            </w:pPr>
            <w:r>
              <w:rPr>
                <w:sz w:val="20"/>
              </w:rPr>
              <w:t>The</w:t>
            </w:r>
            <w:r>
              <w:rPr>
                <w:spacing w:val="-5"/>
                <w:sz w:val="20"/>
              </w:rPr>
              <w:t xml:space="preserve"> </w:t>
            </w:r>
            <w:r>
              <w:rPr>
                <w:sz w:val="20"/>
              </w:rPr>
              <w:t>U.S.</w:t>
            </w:r>
            <w:r>
              <w:rPr>
                <w:spacing w:val="-3"/>
                <w:sz w:val="20"/>
              </w:rPr>
              <w:t xml:space="preserve"> </w:t>
            </w:r>
            <w:r>
              <w:rPr>
                <w:sz w:val="20"/>
              </w:rPr>
              <w:t>or</w:t>
            </w:r>
            <w:r>
              <w:rPr>
                <w:spacing w:val="-4"/>
                <w:sz w:val="20"/>
              </w:rPr>
              <w:t xml:space="preserve"> </w:t>
            </w:r>
            <w:r>
              <w:rPr>
                <w:sz w:val="20"/>
              </w:rPr>
              <w:t>any</w:t>
            </w:r>
            <w:r>
              <w:rPr>
                <w:spacing w:val="-4"/>
                <w:sz w:val="20"/>
              </w:rPr>
              <w:t xml:space="preserve"> </w:t>
            </w:r>
            <w:r>
              <w:rPr>
                <w:sz w:val="20"/>
              </w:rPr>
              <w:t>agency</w:t>
            </w:r>
            <w:r>
              <w:rPr>
                <w:spacing w:val="-5"/>
                <w:sz w:val="20"/>
              </w:rPr>
              <w:t xml:space="preserve"> </w:t>
            </w:r>
            <w:r>
              <w:rPr>
                <w:spacing w:val="-2"/>
                <w:sz w:val="20"/>
              </w:rPr>
              <w:t>thereof.</w:t>
            </w:r>
          </w:p>
        </w:tc>
        <w:tc>
          <w:tcPr>
            <w:tcW w:w="1205" w:type="dxa"/>
            <w:tcBorders>
              <w:top w:val="single" w:sz="6" w:space="0" w:color="B8D9E8"/>
              <w:left w:val="single" w:sz="6" w:space="0" w:color="B8D9E8"/>
              <w:bottom w:val="single" w:sz="6" w:space="0" w:color="B8D9E8"/>
              <w:right w:val="single" w:sz="6" w:space="0" w:color="B8D9E8"/>
            </w:tcBorders>
          </w:tcPr>
          <w:p w14:paraId="4F12305A" w14:textId="77777777" w:rsidR="0021510C" w:rsidRDefault="0021510C" w:rsidP="00F8071E">
            <w:pPr>
              <w:pStyle w:val="TableParagraph"/>
              <w:spacing w:before="90"/>
              <w:rPr>
                <w:sz w:val="20"/>
              </w:rPr>
            </w:pPr>
            <w:r>
              <w:rPr>
                <w:spacing w:val="-5"/>
                <w:sz w:val="20"/>
              </w:rPr>
              <w:t>N/A</w:t>
            </w:r>
          </w:p>
        </w:tc>
      </w:tr>
      <w:tr w:rsidR="0021510C" w14:paraId="4318F633" w14:textId="77777777" w:rsidTr="00F8071E">
        <w:trPr>
          <w:trHeight w:val="873"/>
        </w:trPr>
        <w:tc>
          <w:tcPr>
            <w:tcW w:w="394" w:type="dxa"/>
            <w:tcBorders>
              <w:top w:val="single" w:sz="6" w:space="0" w:color="B8D9E8"/>
              <w:left w:val="single" w:sz="6" w:space="0" w:color="B8D9E8"/>
              <w:bottom w:val="single" w:sz="6" w:space="0" w:color="B8D9E8"/>
              <w:right w:val="single" w:sz="6" w:space="0" w:color="B8D9E8"/>
            </w:tcBorders>
          </w:tcPr>
          <w:p w14:paraId="31B22A79" w14:textId="77777777" w:rsidR="0021510C" w:rsidRDefault="0021510C" w:rsidP="00F8071E">
            <w:pPr>
              <w:pStyle w:val="TableParagraph"/>
              <w:spacing w:before="94"/>
              <w:rPr>
                <w:rFonts w:ascii="Franklin Gothic Medium"/>
                <w:sz w:val="20"/>
              </w:rPr>
            </w:pPr>
            <w:r>
              <w:rPr>
                <w:rFonts w:ascii="Franklin Gothic Medium"/>
                <w:w w:val="99"/>
                <w:sz w:val="20"/>
              </w:rPr>
              <w:t>B</w:t>
            </w:r>
          </w:p>
        </w:tc>
        <w:tc>
          <w:tcPr>
            <w:tcW w:w="7749" w:type="dxa"/>
            <w:tcBorders>
              <w:top w:val="single" w:sz="6" w:space="0" w:color="B8D9E8"/>
              <w:left w:val="single" w:sz="6" w:space="0" w:color="B8D9E8"/>
              <w:bottom w:val="single" w:sz="6" w:space="0" w:color="B8D9E8"/>
              <w:right w:val="single" w:sz="6" w:space="0" w:color="B8D9E8"/>
            </w:tcBorders>
          </w:tcPr>
          <w:p w14:paraId="1B143AF4" w14:textId="77777777" w:rsidR="0021510C" w:rsidRDefault="0021510C" w:rsidP="00F8071E">
            <w:pPr>
              <w:pStyle w:val="TableParagraph"/>
              <w:spacing w:before="94"/>
              <w:ind w:right="195"/>
              <w:rPr>
                <w:sz w:val="20"/>
              </w:rPr>
            </w:pPr>
            <w:r>
              <w:rPr>
                <w:sz w:val="20"/>
              </w:rPr>
              <w:t>To</w:t>
            </w:r>
            <w:r>
              <w:rPr>
                <w:spacing w:val="-4"/>
                <w:sz w:val="20"/>
              </w:rPr>
              <w:t xml:space="preserve"> </w:t>
            </w:r>
            <w:r>
              <w:rPr>
                <w:sz w:val="20"/>
              </w:rPr>
              <w:t>a</w:t>
            </w:r>
            <w:r>
              <w:rPr>
                <w:spacing w:val="-3"/>
                <w:sz w:val="20"/>
              </w:rPr>
              <w:t xml:space="preserve"> </w:t>
            </w:r>
            <w:r>
              <w:rPr>
                <w:sz w:val="20"/>
              </w:rPr>
              <w:t>congressional</w:t>
            </w:r>
            <w:r>
              <w:rPr>
                <w:spacing w:val="-4"/>
                <w:sz w:val="20"/>
              </w:rPr>
              <w:t xml:space="preserve"> </w:t>
            </w:r>
            <w:r>
              <w:rPr>
                <w:sz w:val="20"/>
              </w:rPr>
              <w:t>office</w:t>
            </w:r>
            <w:r>
              <w:rPr>
                <w:spacing w:val="-3"/>
                <w:sz w:val="20"/>
              </w:rPr>
              <w:t xml:space="preserve"> </w:t>
            </w:r>
            <w:r>
              <w:rPr>
                <w:sz w:val="20"/>
              </w:rPr>
              <w:t>from</w:t>
            </w:r>
            <w:r>
              <w:rPr>
                <w:spacing w:val="-2"/>
                <w:sz w:val="20"/>
              </w:rPr>
              <w:t xml:space="preserve"> </w:t>
            </w:r>
            <w:r>
              <w:rPr>
                <w:sz w:val="20"/>
              </w:rPr>
              <w:t>the</w:t>
            </w:r>
            <w:r>
              <w:rPr>
                <w:spacing w:val="-4"/>
                <w:sz w:val="20"/>
              </w:rPr>
              <w:t xml:space="preserve"> </w:t>
            </w:r>
            <w:r>
              <w:rPr>
                <w:sz w:val="20"/>
              </w:rPr>
              <w:t>record</w:t>
            </w:r>
            <w:r>
              <w:rPr>
                <w:spacing w:val="-3"/>
                <w:sz w:val="20"/>
              </w:rPr>
              <w:t xml:space="preserve"> </w:t>
            </w:r>
            <w:r>
              <w:rPr>
                <w:sz w:val="20"/>
              </w:rPr>
              <w:t>of</w:t>
            </w:r>
            <w:r>
              <w:rPr>
                <w:spacing w:val="-4"/>
                <w:sz w:val="20"/>
              </w:rPr>
              <w:t xml:space="preserve"> </w:t>
            </w:r>
            <w:r>
              <w:rPr>
                <w:sz w:val="20"/>
              </w:rPr>
              <w:t>an</w:t>
            </w:r>
            <w:r>
              <w:rPr>
                <w:spacing w:val="-3"/>
                <w:sz w:val="20"/>
              </w:rPr>
              <w:t xml:space="preserve"> </w:t>
            </w:r>
            <w:r>
              <w:rPr>
                <w:sz w:val="20"/>
              </w:rPr>
              <w:t>individual</w:t>
            </w:r>
            <w:r>
              <w:rPr>
                <w:spacing w:val="-1"/>
                <w:sz w:val="20"/>
              </w:rPr>
              <w:t xml:space="preserve"> </w:t>
            </w:r>
            <w:r>
              <w:rPr>
                <w:sz w:val="20"/>
              </w:rPr>
              <w:t>in</w:t>
            </w:r>
            <w:r>
              <w:rPr>
                <w:spacing w:val="-3"/>
                <w:sz w:val="20"/>
              </w:rPr>
              <w:t xml:space="preserve"> </w:t>
            </w:r>
            <w:r>
              <w:rPr>
                <w:sz w:val="20"/>
              </w:rPr>
              <w:t>response</w:t>
            </w:r>
            <w:r>
              <w:rPr>
                <w:spacing w:val="-3"/>
                <w:sz w:val="20"/>
              </w:rPr>
              <w:t xml:space="preserve"> </w:t>
            </w:r>
            <w:r>
              <w:rPr>
                <w:sz w:val="20"/>
              </w:rPr>
              <w:t>to</w:t>
            </w:r>
            <w:r>
              <w:rPr>
                <w:spacing w:val="-4"/>
                <w:sz w:val="20"/>
              </w:rPr>
              <w:t xml:space="preserve"> </w:t>
            </w:r>
            <w:r>
              <w:rPr>
                <w:sz w:val="20"/>
              </w:rPr>
              <w:t>an</w:t>
            </w:r>
            <w:r>
              <w:rPr>
                <w:spacing w:val="-3"/>
                <w:sz w:val="20"/>
              </w:rPr>
              <w:t xml:space="preserve"> </w:t>
            </w:r>
            <w:r>
              <w:rPr>
                <w:sz w:val="20"/>
              </w:rPr>
              <w:t>inquiry</w:t>
            </w:r>
            <w:r>
              <w:rPr>
                <w:spacing w:val="-4"/>
                <w:sz w:val="20"/>
              </w:rPr>
              <w:t xml:space="preserve"> </w:t>
            </w:r>
            <w:r>
              <w:rPr>
                <w:sz w:val="20"/>
              </w:rPr>
              <w:t xml:space="preserve">from that congressional office made at the request of the individual to whom the record </w:t>
            </w:r>
            <w:r>
              <w:rPr>
                <w:spacing w:val="-2"/>
                <w:sz w:val="20"/>
              </w:rPr>
              <w:t>pertains.</w:t>
            </w:r>
          </w:p>
        </w:tc>
        <w:tc>
          <w:tcPr>
            <w:tcW w:w="1205" w:type="dxa"/>
            <w:tcBorders>
              <w:top w:val="single" w:sz="6" w:space="0" w:color="B8D9E8"/>
              <w:left w:val="single" w:sz="6" w:space="0" w:color="B8D9E8"/>
              <w:bottom w:val="single" w:sz="6" w:space="0" w:color="B8D9E8"/>
              <w:right w:val="single" w:sz="6" w:space="0" w:color="B8D9E8"/>
            </w:tcBorders>
          </w:tcPr>
          <w:p w14:paraId="722651B1" w14:textId="77777777" w:rsidR="0021510C" w:rsidRDefault="0021510C" w:rsidP="00F8071E">
            <w:pPr>
              <w:pStyle w:val="TableParagraph"/>
              <w:spacing w:before="94"/>
              <w:rPr>
                <w:sz w:val="20"/>
              </w:rPr>
            </w:pPr>
            <w:r>
              <w:rPr>
                <w:spacing w:val="-5"/>
                <w:sz w:val="20"/>
              </w:rPr>
              <w:t>N/A</w:t>
            </w:r>
          </w:p>
        </w:tc>
      </w:tr>
      <w:tr w:rsidR="0021510C" w14:paraId="2C369B81" w14:textId="77777777" w:rsidTr="00F8071E">
        <w:trPr>
          <w:trHeight w:val="870"/>
        </w:trPr>
        <w:tc>
          <w:tcPr>
            <w:tcW w:w="394" w:type="dxa"/>
            <w:tcBorders>
              <w:top w:val="single" w:sz="6" w:space="0" w:color="B8D9E8"/>
              <w:left w:val="single" w:sz="6" w:space="0" w:color="B8D9E8"/>
              <w:bottom w:val="single" w:sz="6" w:space="0" w:color="B8D9E8"/>
              <w:right w:val="single" w:sz="6" w:space="0" w:color="B8D9E8"/>
            </w:tcBorders>
          </w:tcPr>
          <w:p w14:paraId="2FA9E8F5" w14:textId="77777777" w:rsidR="0021510C" w:rsidRDefault="0021510C" w:rsidP="00F8071E">
            <w:pPr>
              <w:pStyle w:val="TableParagraph"/>
              <w:spacing w:before="94"/>
              <w:rPr>
                <w:rFonts w:ascii="Franklin Gothic Medium"/>
                <w:sz w:val="20"/>
              </w:rPr>
            </w:pPr>
            <w:r>
              <w:rPr>
                <w:rFonts w:ascii="Franklin Gothic Medium"/>
                <w:w w:val="99"/>
                <w:sz w:val="20"/>
              </w:rPr>
              <w:lastRenderedPageBreak/>
              <w:t>C</w:t>
            </w:r>
          </w:p>
        </w:tc>
        <w:tc>
          <w:tcPr>
            <w:tcW w:w="7749" w:type="dxa"/>
            <w:tcBorders>
              <w:top w:val="single" w:sz="6" w:space="0" w:color="B8D9E8"/>
              <w:left w:val="single" w:sz="6" w:space="0" w:color="B8D9E8"/>
              <w:bottom w:val="single" w:sz="6" w:space="0" w:color="B8D9E8"/>
              <w:right w:val="single" w:sz="6" w:space="0" w:color="B8D9E8"/>
            </w:tcBorders>
          </w:tcPr>
          <w:p w14:paraId="245ABE18" w14:textId="77777777" w:rsidR="0021510C" w:rsidRDefault="0021510C" w:rsidP="00F8071E">
            <w:pPr>
              <w:pStyle w:val="TableParagraph"/>
              <w:spacing w:before="94"/>
              <w:ind w:right="195"/>
              <w:rPr>
                <w:sz w:val="20"/>
              </w:rPr>
            </w:pPr>
            <w:r>
              <w:rPr>
                <w:sz w:val="20"/>
              </w:rPr>
              <w:t>To the National Archives and Records Administration (NARA) or General Services Administration</w:t>
            </w:r>
            <w:r>
              <w:rPr>
                <w:spacing w:val="-6"/>
                <w:sz w:val="20"/>
              </w:rPr>
              <w:t xml:space="preserve"> </w:t>
            </w:r>
            <w:r>
              <w:rPr>
                <w:sz w:val="20"/>
              </w:rPr>
              <w:t>pursuant</w:t>
            </w:r>
            <w:r>
              <w:rPr>
                <w:spacing w:val="-4"/>
                <w:sz w:val="20"/>
              </w:rPr>
              <w:t xml:space="preserve"> </w:t>
            </w:r>
            <w:r>
              <w:rPr>
                <w:sz w:val="20"/>
              </w:rPr>
              <w:t>to</w:t>
            </w:r>
            <w:r>
              <w:rPr>
                <w:spacing w:val="-6"/>
                <w:sz w:val="20"/>
              </w:rPr>
              <w:t xml:space="preserve"> </w:t>
            </w:r>
            <w:r>
              <w:rPr>
                <w:sz w:val="20"/>
              </w:rPr>
              <w:t>records</w:t>
            </w:r>
            <w:r>
              <w:rPr>
                <w:spacing w:val="-4"/>
                <w:sz w:val="20"/>
              </w:rPr>
              <w:t xml:space="preserve"> </w:t>
            </w:r>
            <w:r>
              <w:rPr>
                <w:sz w:val="20"/>
              </w:rPr>
              <w:t>management</w:t>
            </w:r>
            <w:r>
              <w:rPr>
                <w:spacing w:val="-4"/>
                <w:sz w:val="20"/>
              </w:rPr>
              <w:t xml:space="preserve"> </w:t>
            </w:r>
            <w:r>
              <w:rPr>
                <w:sz w:val="20"/>
              </w:rPr>
              <w:t>inspections</w:t>
            </w:r>
            <w:r>
              <w:rPr>
                <w:spacing w:val="-5"/>
                <w:sz w:val="20"/>
              </w:rPr>
              <w:t xml:space="preserve"> </w:t>
            </w:r>
            <w:r>
              <w:rPr>
                <w:sz w:val="20"/>
              </w:rPr>
              <w:t>being</w:t>
            </w:r>
            <w:r>
              <w:rPr>
                <w:spacing w:val="-5"/>
                <w:sz w:val="20"/>
              </w:rPr>
              <w:t xml:space="preserve"> </w:t>
            </w:r>
            <w:r>
              <w:rPr>
                <w:sz w:val="20"/>
              </w:rPr>
              <w:t>conducted</w:t>
            </w:r>
            <w:r>
              <w:rPr>
                <w:spacing w:val="-5"/>
                <w:sz w:val="20"/>
              </w:rPr>
              <w:t xml:space="preserve"> </w:t>
            </w:r>
            <w:r>
              <w:rPr>
                <w:sz w:val="20"/>
              </w:rPr>
              <w:t>under</w:t>
            </w:r>
            <w:r>
              <w:rPr>
                <w:spacing w:val="-7"/>
                <w:sz w:val="20"/>
              </w:rPr>
              <w:t xml:space="preserve"> </w:t>
            </w:r>
            <w:r>
              <w:rPr>
                <w:sz w:val="20"/>
              </w:rPr>
              <w:t>the authority of 44 U.S.C. 2904 and 2906.</w:t>
            </w:r>
          </w:p>
        </w:tc>
        <w:tc>
          <w:tcPr>
            <w:tcW w:w="1205" w:type="dxa"/>
            <w:tcBorders>
              <w:top w:val="single" w:sz="6" w:space="0" w:color="B8D9E8"/>
              <w:left w:val="single" w:sz="6" w:space="0" w:color="B8D9E8"/>
              <w:bottom w:val="single" w:sz="6" w:space="0" w:color="B8D9E8"/>
              <w:right w:val="single" w:sz="6" w:space="0" w:color="B8D9E8"/>
            </w:tcBorders>
          </w:tcPr>
          <w:p w14:paraId="483B764F" w14:textId="77777777" w:rsidR="0021510C" w:rsidRDefault="0021510C" w:rsidP="00F8071E">
            <w:pPr>
              <w:pStyle w:val="TableParagraph"/>
              <w:spacing w:before="94"/>
              <w:rPr>
                <w:sz w:val="20"/>
              </w:rPr>
            </w:pPr>
            <w:r>
              <w:rPr>
                <w:spacing w:val="-5"/>
                <w:sz w:val="20"/>
              </w:rPr>
              <w:t>N/A</w:t>
            </w:r>
          </w:p>
        </w:tc>
      </w:tr>
      <w:tr w:rsidR="0021510C" w14:paraId="2D29BE33" w14:textId="77777777" w:rsidTr="00F8071E">
        <w:trPr>
          <w:trHeight w:val="873"/>
        </w:trPr>
        <w:tc>
          <w:tcPr>
            <w:tcW w:w="394" w:type="dxa"/>
            <w:tcBorders>
              <w:top w:val="single" w:sz="6" w:space="0" w:color="B8D9E8"/>
              <w:left w:val="single" w:sz="6" w:space="0" w:color="B8D9E8"/>
              <w:bottom w:val="single" w:sz="6" w:space="0" w:color="B8D9E8"/>
              <w:right w:val="single" w:sz="6" w:space="0" w:color="B8D9E8"/>
            </w:tcBorders>
          </w:tcPr>
          <w:p w14:paraId="45F85F6E" w14:textId="77777777" w:rsidR="0021510C" w:rsidRDefault="0021510C" w:rsidP="00F8071E">
            <w:pPr>
              <w:pStyle w:val="TableParagraph"/>
              <w:spacing w:before="97"/>
              <w:rPr>
                <w:rFonts w:ascii="Franklin Gothic Medium"/>
                <w:sz w:val="20"/>
              </w:rPr>
            </w:pPr>
            <w:r>
              <w:rPr>
                <w:rFonts w:ascii="Franklin Gothic Medium"/>
                <w:w w:val="99"/>
                <w:sz w:val="20"/>
              </w:rPr>
              <w:t>D</w:t>
            </w:r>
          </w:p>
        </w:tc>
        <w:tc>
          <w:tcPr>
            <w:tcW w:w="7749" w:type="dxa"/>
            <w:tcBorders>
              <w:top w:val="single" w:sz="6" w:space="0" w:color="B8D9E8"/>
              <w:left w:val="single" w:sz="6" w:space="0" w:color="B8D9E8"/>
              <w:bottom w:val="single" w:sz="6" w:space="0" w:color="B8D9E8"/>
              <w:right w:val="single" w:sz="6" w:space="0" w:color="B8D9E8"/>
            </w:tcBorders>
          </w:tcPr>
          <w:p w14:paraId="6471E84F" w14:textId="77777777" w:rsidR="0021510C" w:rsidRDefault="0021510C" w:rsidP="00F8071E">
            <w:pPr>
              <w:pStyle w:val="TableParagraph"/>
              <w:spacing w:before="97"/>
              <w:ind w:right="195"/>
              <w:rPr>
                <w:sz w:val="20"/>
              </w:rPr>
            </w:pPr>
            <w:r>
              <w:rPr>
                <w:sz w:val="20"/>
              </w:rPr>
              <w:t>To</w:t>
            </w:r>
            <w:r>
              <w:rPr>
                <w:spacing w:val="-4"/>
                <w:sz w:val="20"/>
              </w:rPr>
              <w:t xml:space="preserve"> </w:t>
            </w:r>
            <w:r>
              <w:rPr>
                <w:sz w:val="20"/>
              </w:rPr>
              <w:t>an</w:t>
            </w:r>
            <w:r>
              <w:rPr>
                <w:spacing w:val="-3"/>
                <w:sz w:val="20"/>
              </w:rPr>
              <w:t xml:space="preserve"> </w:t>
            </w:r>
            <w:r>
              <w:rPr>
                <w:sz w:val="20"/>
              </w:rPr>
              <w:t>agency</w:t>
            </w:r>
            <w:r>
              <w:rPr>
                <w:spacing w:val="-4"/>
                <w:sz w:val="20"/>
              </w:rPr>
              <w:t xml:space="preserve"> </w:t>
            </w:r>
            <w:r>
              <w:rPr>
                <w:sz w:val="20"/>
              </w:rPr>
              <w:t>or</w:t>
            </w:r>
            <w:r>
              <w:rPr>
                <w:spacing w:val="-5"/>
                <w:sz w:val="20"/>
              </w:rPr>
              <w:t xml:space="preserve"> </w:t>
            </w:r>
            <w:r>
              <w:rPr>
                <w:sz w:val="20"/>
              </w:rPr>
              <w:t>organization</w:t>
            </w:r>
            <w:r>
              <w:rPr>
                <w:spacing w:val="-2"/>
                <w:sz w:val="20"/>
              </w:rPr>
              <w:t xml:space="preserve"> </w:t>
            </w:r>
            <w:r>
              <w:rPr>
                <w:sz w:val="20"/>
              </w:rPr>
              <w:t>for</w:t>
            </w:r>
            <w:r>
              <w:rPr>
                <w:spacing w:val="-4"/>
                <w:sz w:val="20"/>
              </w:rPr>
              <w:t xml:space="preserve"> </w:t>
            </w:r>
            <w:r>
              <w:rPr>
                <w:sz w:val="20"/>
              </w:rPr>
              <w:t>the</w:t>
            </w:r>
            <w:r>
              <w:rPr>
                <w:spacing w:val="-4"/>
                <w:sz w:val="20"/>
              </w:rPr>
              <w:t xml:space="preserve"> </w:t>
            </w:r>
            <w:r>
              <w:rPr>
                <w:sz w:val="20"/>
              </w:rPr>
              <w:t>purpose</w:t>
            </w:r>
            <w:r>
              <w:rPr>
                <w:spacing w:val="-3"/>
                <w:sz w:val="20"/>
              </w:rPr>
              <w:t xml:space="preserve"> </w:t>
            </w:r>
            <w:r>
              <w:rPr>
                <w:sz w:val="20"/>
              </w:rPr>
              <w:t>of</w:t>
            </w:r>
            <w:r>
              <w:rPr>
                <w:spacing w:val="-2"/>
                <w:sz w:val="20"/>
              </w:rPr>
              <w:t xml:space="preserve"> </w:t>
            </w:r>
            <w:r>
              <w:rPr>
                <w:sz w:val="20"/>
              </w:rPr>
              <w:t>performing</w:t>
            </w:r>
            <w:r>
              <w:rPr>
                <w:spacing w:val="-3"/>
                <w:sz w:val="20"/>
              </w:rPr>
              <w:t xml:space="preserve"> </w:t>
            </w:r>
            <w:r>
              <w:rPr>
                <w:sz w:val="20"/>
              </w:rPr>
              <w:t>audit</w:t>
            </w:r>
            <w:r>
              <w:rPr>
                <w:spacing w:val="-3"/>
                <w:sz w:val="20"/>
              </w:rPr>
              <w:t xml:space="preserve"> </w:t>
            </w:r>
            <w:r>
              <w:rPr>
                <w:sz w:val="20"/>
              </w:rPr>
              <w:t>or</w:t>
            </w:r>
            <w:r>
              <w:rPr>
                <w:spacing w:val="-5"/>
                <w:sz w:val="20"/>
              </w:rPr>
              <w:t xml:space="preserve"> </w:t>
            </w:r>
            <w:r>
              <w:rPr>
                <w:sz w:val="20"/>
              </w:rPr>
              <w:t>oversight</w:t>
            </w:r>
            <w:r>
              <w:rPr>
                <w:spacing w:val="-3"/>
                <w:sz w:val="20"/>
              </w:rPr>
              <w:t xml:space="preserve"> </w:t>
            </w:r>
            <w:r>
              <w:rPr>
                <w:sz w:val="20"/>
              </w:rPr>
              <w:t>operations as authorized by law, but only such information as is necessary and relevant to such audit or oversight function.</w:t>
            </w:r>
          </w:p>
        </w:tc>
        <w:tc>
          <w:tcPr>
            <w:tcW w:w="1205" w:type="dxa"/>
            <w:tcBorders>
              <w:top w:val="single" w:sz="6" w:space="0" w:color="B8D9E8"/>
              <w:left w:val="single" w:sz="6" w:space="0" w:color="B8D9E8"/>
              <w:bottom w:val="single" w:sz="6" w:space="0" w:color="B8D9E8"/>
              <w:right w:val="single" w:sz="6" w:space="0" w:color="B8D9E8"/>
            </w:tcBorders>
          </w:tcPr>
          <w:p w14:paraId="00EA0761" w14:textId="77777777" w:rsidR="0021510C" w:rsidRDefault="0021510C" w:rsidP="00F8071E">
            <w:pPr>
              <w:pStyle w:val="TableParagraph"/>
              <w:spacing w:before="97"/>
              <w:rPr>
                <w:sz w:val="20"/>
              </w:rPr>
            </w:pPr>
            <w:r>
              <w:rPr>
                <w:spacing w:val="-5"/>
                <w:sz w:val="20"/>
              </w:rPr>
              <w:t>N/A</w:t>
            </w:r>
          </w:p>
        </w:tc>
      </w:tr>
      <w:tr w:rsidR="0021510C" w14:paraId="45BEE08A" w14:textId="77777777" w:rsidTr="00F8071E">
        <w:trPr>
          <w:trHeight w:val="2198"/>
        </w:trPr>
        <w:tc>
          <w:tcPr>
            <w:tcW w:w="394" w:type="dxa"/>
            <w:tcBorders>
              <w:top w:val="single" w:sz="6" w:space="0" w:color="B8D9E8"/>
              <w:left w:val="single" w:sz="6" w:space="0" w:color="B8D9E8"/>
              <w:bottom w:val="single" w:sz="6" w:space="0" w:color="B8D9E8"/>
              <w:right w:val="single" w:sz="6" w:space="0" w:color="B8D9E8"/>
            </w:tcBorders>
          </w:tcPr>
          <w:p w14:paraId="35727994" w14:textId="77777777" w:rsidR="0021510C" w:rsidRDefault="0021510C" w:rsidP="00F8071E">
            <w:pPr>
              <w:pStyle w:val="TableParagraph"/>
              <w:spacing w:before="95"/>
              <w:rPr>
                <w:rFonts w:ascii="Franklin Gothic Medium"/>
                <w:sz w:val="20"/>
              </w:rPr>
            </w:pPr>
            <w:r>
              <w:rPr>
                <w:rFonts w:ascii="Franklin Gothic Medium"/>
                <w:w w:val="99"/>
                <w:sz w:val="20"/>
              </w:rPr>
              <w:t>E</w:t>
            </w:r>
          </w:p>
        </w:tc>
        <w:tc>
          <w:tcPr>
            <w:tcW w:w="7749" w:type="dxa"/>
            <w:tcBorders>
              <w:top w:val="single" w:sz="6" w:space="0" w:color="B8D9E8"/>
              <w:left w:val="single" w:sz="6" w:space="0" w:color="B8D9E8"/>
              <w:bottom w:val="single" w:sz="6" w:space="0" w:color="B8D9E8"/>
              <w:right w:val="single" w:sz="6" w:space="0" w:color="B8D9E8"/>
            </w:tcBorders>
          </w:tcPr>
          <w:p w14:paraId="03AEF9F3" w14:textId="36C271F4" w:rsidR="0021510C" w:rsidRDefault="0021510C" w:rsidP="00F8071E">
            <w:pPr>
              <w:pStyle w:val="TableParagraph"/>
              <w:spacing w:before="95"/>
              <w:rPr>
                <w:sz w:val="20"/>
              </w:rPr>
            </w:pPr>
            <w:r>
              <w:rPr>
                <w:sz w:val="20"/>
              </w:rPr>
              <w:t>To</w:t>
            </w:r>
            <w:r>
              <w:rPr>
                <w:spacing w:val="-8"/>
                <w:sz w:val="20"/>
              </w:rPr>
              <w:t xml:space="preserve"> </w:t>
            </w:r>
            <w:r>
              <w:rPr>
                <w:sz w:val="20"/>
              </w:rPr>
              <w:t>appropriate</w:t>
            </w:r>
            <w:r>
              <w:rPr>
                <w:spacing w:val="-7"/>
                <w:sz w:val="20"/>
              </w:rPr>
              <w:t xml:space="preserve"> </w:t>
            </w:r>
            <w:r>
              <w:rPr>
                <w:sz w:val="20"/>
              </w:rPr>
              <w:t>agencies,</w:t>
            </w:r>
            <w:r>
              <w:rPr>
                <w:spacing w:val="-7"/>
                <w:sz w:val="20"/>
              </w:rPr>
              <w:t xml:space="preserve"> </w:t>
            </w:r>
            <w:r w:rsidR="0003633C">
              <w:rPr>
                <w:sz w:val="20"/>
              </w:rPr>
              <w:t>entities,</w:t>
            </w:r>
            <w:r>
              <w:rPr>
                <w:spacing w:val="-6"/>
                <w:sz w:val="20"/>
              </w:rPr>
              <w:t xml:space="preserve"> </w:t>
            </w:r>
            <w:r>
              <w:rPr>
                <w:sz w:val="20"/>
              </w:rPr>
              <w:t>and</w:t>
            </w:r>
            <w:r>
              <w:rPr>
                <w:spacing w:val="-7"/>
                <w:sz w:val="20"/>
              </w:rPr>
              <w:t xml:space="preserve"> </w:t>
            </w:r>
            <w:r>
              <w:rPr>
                <w:sz w:val="20"/>
              </w:rPr>
              <w:t>persons</w:t>
            </w:r>
            <w:r>
              <w:rPr>
                <w:spacing w:val="-7"/>
                <w:sz w:val="20"/>
              </w:rPr>
              <w:t xml:space="preserve"> </w:t>
            </w:r>
            <w:r>
              <w:rPr>
                <w:spacing w:val="-2"/>
                <w:sz w:val="20"/>
              </w:rPr>
              <w:t>when:</w:t>
            </w:r>
          </w:p>
          <w:p w14:paraId="6AB78C88" w14:textId="75395295" w:rsidR="0021510C" w:rsidRDefault="0021510C" w:rsidP="0021510C">
            <w:pPr>
              <w:pStyle w:val="TableParagraph"/>
              <w:numPr>
                <w:ilvl w:val="0"/>
                <w:numId w:val="5"/>
              </w:numPr>
              <w:tabs>
                <w:tab w:val="left" w:pos="396"/>
              </w:tabs>
              <w:spacing w:before="97"/>
              <w:ind w:right="382"/>
              <w:rPr>
                <w:sz w:val="20"/>
              </w:rPr>
            </w:pPr>
            <w:r>
              <w:rPr>
                <w:sz w:val="20"/>
              </w:rPr>
              <w:t>DHS</w:t>
            </w:r>
            <w:r>
              <w:rPr>
                <w:spacing w:val="-5"/>
                <w:sz w:val="20"/>
              </w:rPr>
              <w:t xml:space="preserve"> </w:t>
            </w:r>
            <w:r>
              <w:rPr>
                <w:sz w:val="20"/>
              </w:rPr>
              <w:t>suspects</w:t>
            </w:r>
            <w:r>
              <w:rPr>
                <w:spacing w:val="-3"/>
                <w:sz w:val="20"/>
              </w:rPr>
              <w:t xml:space="preserve"> </w:t>
            </w:r>
            <w:r>
              <w:rPr>
                <w:sz w:val="20"/>
              </w:rPr>
              <w:t>or</w:t>
            </w:r>
            <w:r>
              <w:rPr>
                <w:spacing w:val="-6"/>
                <w:sz w:val="20"/>
              </w:rPr>
              <w:t xml:space="preserve"> </w:t>
            </w:r>
            <w:r>
              <w:rPr>
                <w:sz w:val="20"/>
              </w:rPr>
              <w:t>has</w:t>
            </w:r>
            <w:r>
              <w:rPr>
                <w:spacing w:val="-3"/>
                <w:sz w:val="20"/>
              </w:rPr>
              <w:t xml:space="preserve"> </w:t>
            </w:r>
            <w:r>
              <w:rPr>
                <w:sz w:val="20"/>
              </w:rPr>
              <w:t>confirmed</w:t>
            </w:r>
            <w:r>
              <w:rPr>
                <w:spacing w:val="-4"/>
                <w:sz w:val="20"/>
              </w:rPr>
              <w:t xml:space="preserve"> </w:t>
            </w:r>
            <w:r>
              <w:rPr>
                <w:sz w:val="20"/>
              </w:rPr>
              <w:t>that the</w:t>
            </w:r>
            <w:r>
              <w:rPr>
                <w:spacing w:val="-5"/>
                <w:sz w:val="20"/>
              </w:rPr>
              <w:t xml:space="preserve"> </w:t>
            </w:r>
            <w:r>
              <w:rPr>
                <w:sz w:val="20"/>
              </w:rPr>
              <w:t>security</w:t>
            </w:r>
            <w:r>
              <w:rPr>
                <w:spacing w:val="-5"/>
                <w:sz w:val="20"/>
              </w:rPr>
              <w:t xml:space="preserve"> </w:t>
            </w:r>
            <w:r>
              <w:rPr>
                <w:sz w:val="20"/>
              </w:rPr>
              <w:t>or</w:t>
            </w:r>
            <w:r>
              <w:rPr>
                <w:spacing w:val="-6"/>
                <w:sz w:val="20"/>
              </w:rPr>
              <w:t xml:space="preserve"> </w:t>
            </w:r>
            <w:r>
              <w:rPr>
                <w:sz w:val="20"/>
              </w:rPr>
              <w:t>confidentiality</w:t>
            </w:r>
            <w:r>
              <w:rPr>
                <w:spacing w:val="-5"/>
                <w:sz w:val="20"/>
              </w:rPr>
              <w:t xml:space="preserve"> </w:t>
            </w:r>
            <w:r>
              <w:rPr>
                <w:sz w:val="20"/>
              </w:rPr>
              <w:t>of</w:t>
            </w:r>
            <w:r>
              <w:rPr>
                <w:spacing w:val="-5"/>
                <w:sz w:val="20"/>
              </w:rPr>
              <w:t xml:space="preserve"> </w:t>
            </w:r>
            <w:r>
              <w:rPr>
                <w:sz w:val="20"/>
              </w:rPr>
              <w:t>information</w:t>
            </w:r>
            <w:r>
              <w:rPr>
                <w:spacing w:val="-5"/>
                <w:sz w:val="20"/>
              </w:rPr>
              <w:t xml:space="preserve"> </w:t>
            </w:r>
            <w:r>
              <w:rPr>
                <w:sz w:val="20"/>
              </w:rPr>
              <w:t xml:space="preserve">in the system of records has been </w:t>
            </w:r>
            <w:r w:rsidR="0003633C">
              <w:rPr>
                <w:sz w:val="20"/>
              </w:rPr>
              <w:t>compromised.</w:t>
            </w:r>
          </w:p>
          <w:p w14:paraId="1E973286" w14:textId="77777777" w:rsidR="0021510C" w:rsidRDefault="0021510C" w:rsidP="0021510C">
            <w:pPr>
              <w:pStyle w:val="TableParagraph"/>
              <w:numPr>
                <w:ilvl w:val="0"/>
                <w:numId w:val="5"/>
              </w:numPr>
              <w:tabs>
                <w:tab w:val="left" w:pos="543"/>
                <w:tab w:val="left" w:pos="545"/>
              </w:tabs>
              <w:spacing w:before="96"/>
              <w:ind w:left="544" w:right="221" w:hanging="437"/>
              <w:rPr>
                <w:sz w:val="20"/>
              </w:rPr>
            </w:pPr>
            <w:r>
              <w:rPr>
                <w:sz w:val="20"/>
              </w:rPr>
              <w:t>DHS has determined that as a result of the suspected or confirmed compromise, there is a risk of identity theft or fraud; harm to economic or property interests; harm to an individual; or harm to the security or integrity of this system or other systems</w:t>
            </w:r>
            <w:r>
              <w:rPr>
                <w:spacing w:val="-3"/>
                <w:sz w:val="20"/>
              </w:rPr>
              <w:t xml:space="preserve"> </w:t>
            </w:r>
            <w:r>
              <w:rPr>
                <w:sz w:val="20"/>
              </w:rPr>
              <w:t>or</w:t>
            </w:r>
            <w:r>
              <w:rPr>
                <w:spacing w:val="-5"/>
                <w:sz w:val="20"/>
              </w:rPr>
              <w:t xml:space="preserve"> </w:t>
            </w:r>
            <w:r>
              <w:rPr>
                <w:sz w:val="20"/>
              </w:rPr>
              <w:t>programs</w:t>
            </w:r>
            <w:r>
              <w:rPr>
                <w:spacing w:val="-3"/>
                <w:sz w:val="20"/>
              </w:rPr>
              <w:t xml:space="preserve"> </w:t>
            </w:r>
            <w:r>
              <w:rPr>
                <w:sz w:val="20"/>
              </w:rPr>
              <w:t>(whether</w:t>
            </w:r>
            <w:r>
              <w:rPr>
                <w:spacing w:val="-5"/>
                <w:sz w:val="20"/>
              </w:rPr>
              <w:t xml:space="preserve"> </w:t>
            </w:r>
            <w:r>
              <w:rPr>
                <w:sz w:val="20"/>
              </w:rPr>
              <w:t>maintained</w:t>
            </w:r>
            <w:r>
              <w:rPr>
                <w:spacing w:val="-3"/>
                <w:sz w:val="20"/>
              </w:rPr>
              <w:t xml:space="preserve"> </w:t>
            </w:r>
            <w:r>
              <w:rPr>
                <w:sz w:val="20"/>
              </w:rPr>
              <w:t>by</w:t>
            </w:r>
            <w:r>
              <w:rPr>
                <w:spacing w:val="-4"/>
                <w:sz w:val="20"/>
              </w:rPr>
              <w:t xml:space="preserve"> </w:t>
            </w:r>
            <w:r>
              <w:rPr>
                <w:sz w:val="20"/>
              </w:rPr>
              <w:t>DHS</w:t>
            </w:r>
            <w:r>
              <w:rPr>
                <w:spacing w:val="-4"/>
                <w:sz w:val="20"/>
              </w:rPr>
              <w:t xml:space="preserve"> </w:t>
            </w:r>
            <w:r>
              <w:rPr>
                <w:sz w:val="20"/>
              </w:rPr>
              <w:t>or</w:t>
            </w:r>
            <w:r>
              <w:rPr>
                <w:spacing w:val="-4"/>
                <w:sz w:val="20"/>
              </w:rPr>
              <w:t xml:space="preserve"> </w:t>
            </w:r>
            <w:r>
              <w:rPr>
                <w:sz w:val="20"/>
              </w:rPr>
              <w:t>another</w:t>
            </w:r>
            <w:r>
              <w:rPr>
                <w:spacing w:val="-4"/>
                <w:sz w:val="20"/>
              </w:rPr>
              <w:t xml:space="preserve"> </w:t>
            </w:r>
            <w:r>
              <w:rPr>
                <w:sz w:val="20"/>
              </w:rPr>
              <w:t>agency</w:t>
            </w:r>
            <w:r>
              <w:rPr>
                <w:spacing w:val="-4"/>
                <w:sz w:val="20"/>
              </w:rPr>
              <w:t xml:space="preserve"> </w:t>
            </w:r>
            <w:r>
              <w:rPr>
                <w:sz w:val="20"/>
              </w:rPr>
              <w:t>or</w:t>
            </w:r>
            <w:r>
              <w:rPr>
                <w:spacing w:val="-4"/>
                <w:sz w:val="20"/>
              </w:rPr>
              <w:t xml:space="preserve"> </w:t>
            </w:r>
            <w:r>
              <w:rPr>
                <w:sz w:val="20"/>
              </w:rPr>
              <w:t>entity)</w:t>
            </w:r>
            <w:r>
              <w:rPr>
                <w:spacing w:val="-4"/>
                <w:sz w:val="20"/>
              </w:rPr>
              <w:t xml:space="preserve"> </w:t>
            </w:r>
            <w:r>
              <w:rPr>
                <w:sz w:val="20"/>
              </w:rPr>
              <w:t>that rely upon the compromised information; and</w:t>
            </w:r>
          </w:p>
        </w:tc>
        <w:tc>
          <w:tcPr>
            <w:tcW w:w="1205" w:type="dxa"/>
            <w:tcBorders>
              <w:top w:val="single" w:sz="6" w:space="0" w:color="B8D9E8"/>
              <w:left w:val="single" w:sz="6" w:space="0" w:color="B8D9E8"/>
              <w:bottom w:val="single" w:sz="6" w:space="0" w:color="B8D9E8"/>
              <w:right w:val="single" w:sz="6" w:space="0" w:color="B8D9E8"/>
            </w:tcBorders>
          </w:tcPr>
          <w:p w14:paraId="2979EE7C" w14:textId="77777777" w:rsidR="0021510C" w:rsidRDefault="0021510C" w:rsidP="00F8071E">
            <w:pPr>
              <w:pStyle w:val="TableParagraph"/>
              <w:spacing w:before="95"/>
              <w:rPr>
                <w:sz w:val="20"/>
              </w:rPr>
            </w:pPr>
            <w:r>
              <w:rPr>
                <w:spacing w:val="-5"/>
                <w:sz w:val="20"/>
              </w:rPr>
              <w:t>N/A</w:t>
            </w:r>
          </w:p>
        </w:tc>
      </w:tr>
    </w:tbl>
    <w:p w14:paraId="46B8F1A3" w14:textId="77777777" w:rsidR="0021510C" w:rsidRDefault="0021510C" w:rsidP="0021510C">
      <w:pPr>
        <w:rPr>
          <w:sz w:val="20"/>
        </w:rPr>
        <w:sectPr w:rsidR="0021510C">
          <w:headerReference w:type="default" r:id="rId11"/>
          <w:footerReference w:type="default" r:id="rId12"/>
          <w:pgSz w:w="12240" w:h="15840"/>
          <w:pgMar w:top="1300" w:right="740" w:bottom="1040" w:left="440" w:header="720" w:footer="856" w:gutter="0"/>
          <w:pgNumType w:start="1"/>
          <w:cols w:space="720"/>
        </w:sectPr>
      </w:pPr>
    </w:p>
    <w:p w14:paraId="401ADC72" w14:textId="77777777" w:rsidR="0021510C" w:rsidRDefault="0021510C" w:rsidP="0021510C">
      <w:pPr>
        <w:pStyle w:val="BodyText"/>
        <w:spacing w:before="6" w:after="1"/>
        <w:rPr>
          <w:sz w:val="11"/>
        </w:rPr>
      </w:pPr>
    </w:p>
    <w:tbl>
      <w:tblPr>
        <w:tblW w:w="0" w:type="auto"/>
        <w:tblInd w:w="1015" w:type="dxa"/>
        <w:tblBorders>
          <w:top w:val="single" w:sz="6" w:space="0" w:color="B8D9E8"/>
          <w:left w:val="single" w:sz="6" w:space="0" w:color="B8D9E8"/>
          <w:bottom w:val="single" w:sz="6" w:space="0" w:color="B8D9E8"/>
          <w:right w:val="single" w:sz="6" w:space="0" w:color="B8D9E8"/>
          <w:insideH w:val="single" w:sz="6" w:space="0" w:color="B8D9E8"/>
          <w:insideV w:val="single" w:sz="6" w:space="0" w:color="B8D9E8"/>
        </w:tblBorders>
        <w:tblLayout w:type="fixed"/>
        <w:tblCellMar>
          <w:left w:w="0" w:type="dxa"/>
          <w:right w:w="0" w:type="dxa"/>
        </w:tblCellMar>
        <w:tblLook w:val="01E0" w:firstRow="1" w:lastRow="1" w:firstColumn="1" w:lastColumn="1" w:noHBand="0" w:noVBand="0"/>
      </w:tblPr>
      <w:tblGrid>
        <w:gridCol w:w="394"/>
        <w:gridCol w:w="7749"/>
        <w:gridCol w:w="1205"/>
      </w:tblGrid>
      <w:tr w:rsidR="0021510C" w14:paraId="00AB4976" w14:textId="77777777" w:rsidTr="00F8071E">
        <w:trPr>
          <w:trHeight w:val="777"/>
        </w:trPr>
        <w:tc>
          <w:tcPr>
            <w:tcW w:w="394" w:type="dxa"/>
          </w:tcPr>
          <w:p w14:paraId="6187E046" w14:textId="77777777" w:rsidR="0021510C" w:rsidRDefault="0021510C" w:rsidP="00F8071E">
            <w:pPr>
              <w:pStyle w:val="TableParagraph"/>
              <w:ind w:left="0"/>
              <w:rPr>
                <w:rFonts w:ascii="Times New Roman"/>
                <w:sz w:val="18"/>
              </w:rPr>
            </w:pPr>
          </w:p>
        </w:tc>
        <w:tc>
          <w:tcPr>
            <w:tcW w:w="7749" w:type="dxa"/>
          </w:tcPr>
          <w:p w14:paraId="34B3B59F" w14:textId="50EC98E8" w:rsidR="0021510C" w:rsidRDefault="0021510C" w:rsidP="00F8071E">
            <w:pPr>
              <w:pStyle w:val="TableParagraph"/>
              <w:tabs>
                <w:tab w:val="left" w:pos="543"/>
              </w:tabs>
              <w:ind w:left="544" w:right="221" w:hanging="437"/>
              <w:rPr>
                <w:sz w:val="20"/>
              </w:rPr>
            </w:pPr>
            <w:r>
              <w:rPr>
                <w:spacing w:val="-6"/>
                <w:sz w:val="20"/>
              </w:rPr>
              <w:t>3.</w:t>
            </w:r>
            <w:r>
              <w:rPr>
                <w:sz w:val="20"/>
              </w:rPr>
              <w:tab/>
              <w:t>The disclosure made to such agencies, entities and persons is reasonably necessary</w:t>
            </w:r>
            <w:r>
              <w:rPr>
                <w:spacing w:val="-5"/>
                <w:sz w:val="20"/>
              </w:rPr>
              <w:t xml:space="preserve"> </w:t>
            </w:r>
            <w:r>
              <w:rPr>
                <w:sz w:val="20"/>
              </w:rPr>
              <w:t>to</w:t>
            </w:r>
            <w:r>
              <w:rPr>
                <w:spacing w:val="-5"/>
                <w:sz w:val="20"/>
              </w:rPr>
              <w:t xml:space="preserve"> </w:t>
            </w:r>
            <w:r>
              <w:rPr>
                <w:sz w:val="20"/>
              </w:rPr>
              <w:t>assist</w:t>
            </w:r>
            <w:r>
              <w:rPr>
                <w:spacing w:val="-3"/>
                <w:sz w:val="20"/>
              </w:rPr>
              <w:t xml:space="preserve"> </w:t>
            </w:r>
            <w:r>
              <w:rPr>
                <w:sz w:val="20"/>
              </w:rPr>
              <w:t>in</w:t>
            </w:r>
            <w:r>
              <w:rPr>
                <w:spacing w:val="-4"/>
                <w:sz w:val="20"/>
              </w:rPr>
              <w:t xml:space="preserve"> </w:t>
            </w:r>
            <w:r>
              <w:rPr>
                <w:sz w:val="20"/>
              </w:rPr>
              <w:t>connection</w:t>
            </w:r>
            <w:r>
              <w:rPr>
                <w:spacing w:val="-5"/>
                <w:sz w:val="20"/>
              </w:rPr>
              <w:t xml:space="preserve"> </w:t>
            </w:r>
            <w:r>
              <w:rPr>
                <w:sz w:val="20"/>
              </w:rPr>
              <w:t>with</w:t>
            </w:r>
            <w:r>
              <w:rPr>
                <w:spacing w:val="-4"/>
                <w:sz w:val="20"/>
              </w:rPr>
              <w:t xml:space="preserve"> </w:t>
            </w:r>
            <w:r>
              <w:rPr>
                <w:sz w:val="20"/>
              </w:rPr>
              <w:t>DHS's</w:t>
            </w:r>
            <w:r>
              <w:rPr>
                <w:spacing w:val="-3"/>
                <w:sz w:val="20"/>
              </w:rPr>
              <w:t xml:space="preserve"> </w:t>
            </w:r>
            <w:r>
              <w:rPr>
                <w:sz w:val="20"/>
              </w:rPr>
              <w:t>efforts</w:t>
            </w:r>
            <w:r>
              <w:rPr>
                <w:spacing w:val="-3"/>
                <w:sz w:val="20"/>
              </w:rPr>
              <w:t xml:space="preserve"> </w:t>
            </w:r>
            <w:r>
              <w:rPr>
                <w:sz w:val="20"/>
              </w:rPr>
              <w:t>to</w:t>
            </w:r>
            <w:r>
              <w:rPr>
                <w:spacing w:val="-5"/>
                <w:sz w:val="20"/>
              </w:rPr>
              <w:t xml:space="preserve"> </w:t>
            </w:r>
            <w:r>
              <w:rPr>
                <w:sz w:val="20"/>
              </w:rPr>
              <w:t>respond</w:t>
            </w:r>
            <w:r>
              <w:rPr>
                <w:spacing w:val="-4"/>
                <w:sz w:val="20"/>
              </w:rPr>
              <w:t xml:space="preserve"> </w:t>
            </w:r>
            <w:r>
              <w:rPr>
                <w:sz w:val="20"/>
              </w:rPr>
              <w:t>to</w:t>
            </w:r>
            <w:r>
              <w:rPr>
                <w:spacing w:val="-5"/>
                <w:sz w:val="20"/>
              </w:rPr>
              <w:t xml:space="preserve"> </w:t>
            </w:r>
            <w:r>
              <w:rPr>
                <w:sz w:val="20"/>
              </w:rPr>
              <w:t>the</w:t>
            </w:r>
            <w:r>
              <w:rPr>
                <w:spacing w:val="-5"/>
                <w:sz w:val="20"/>
              </w:rPr>
              <w:t xml:space="preserve"> </w:t>
            </w:r>
            <w:r>
              <w:rPr>
                <w:sz w:val="20"/>
              </w:rPr>
              <w:t>suspected</w:t>
            </w:r>
            <w:r>
              <w:rPr>
                <w:spacing w:val="-4"/>
                <w:sz w:val="20"/>
              </w:rPr>
              <w:t xml:space="preserve"> </w:t>
            </w:r>
            <w:r>
              <w:rPr>
                <w:sz w:val="20"/>
              </w:rPr>
              <w:t xml:space="preserve">or confirmed compromise and prevent, </w:t>
            </w:r>
            <w:r w:rsidR="0003633C">
              <w:rPr>
                <w:sz w:val="20"/>
              </w:rPr>
              <w:t>minimize,</w:t>
            </w:r>
            <w:r>
              <w:rPr>
                <w:sz w:val="20"/>
              </w:rPr>
              <w:t xml:space="preserve"> or remedy such harm.</w:t>
            </w:r>
          </w:p>
        </w:tc>
        <w:tc>
          <w:tcPr>
            <w:tcW w:w="1205" w:type="dxa"/>
          </w:tcPr>
          <w:p w14:paraId="6D4B6695" w14:textId="77777777" w:rsidR="0021510C" w:rsidRDefault="0021510C" w:rsidP="00F8071E">
            <w:pPr>
              <w:pStyle w:val="TableParagraph"/>
              <w:ind w:left="0"/>
              <w:rPr>
                <w:rFonts w:ascii="Times New Roman"/>
                <w:sz w:val="18"/>
              </w:rPr>
            </w:pPr>
          </w:p>
        </w:tc>
      </w:tr>
      <w:tr w:rsidR="0021510C" w14:paraId="7A5C9700" w14:textId="77777777" w:rsidTr="00F8071E">
        <w:trPr>
          <w:trHeight w:val="1552"/>
        </w:trPr>
        <w:tc>
          <w:tcPr>
            <w:tcW w:w="394" w:type="dxa"/>
          </w:tcPr>
          <w:p w14:paraId="462DD390" w14:textId="77777777" w:rsidR="0021510C" w:rsidRDefault="0021510C" w:rsidP="00F8071E">
            <w:pPr>
              <w:pStyle w:val="TableParagraph"/>
              <w:spacing w:before="94"/>
              <w:rPr>
                <w:rFonts w:ascii="Franklin Gothic Medium"/>
                <w:sz w:val="20"/>
              </w:rPr>
            </w:pPr>
            <w:r>
              <w:rPr>
                <w:rFonts w:ascii="Franklin Gothic Medium"/>
                <w:w w:val="99"/>
                <w:sz w:val="20"/>
              </w:rPr>
              <w:t>F</w:t>
            </w:r>
          </w:p>
        </w:tc>
        <w:tc>
          <w:tcPr>
            <w:tcW w:w="7749" w:type="dxa"/>
          </w:tcPr>
          <w:p w14:paraId="671A0EC8" w14:textId="0F127B07" w:rsidR="0021510C" w:rsidRDefault="0021510C" w:rsidP="00F8071E">
            <w:pPr>
              <w:pStyle w:val="TableParagraph"/>
              <w:spacing w:before="94"/>
              <w:ind w:right="195"/>
              <w:rPr>
                <w:sz w:val="20"/>
              </w:rPr>
            </w:pPr>
            <w:r>
              <w:rPr>
                <w:sz w:val="20"/>
              </w:rPr>
              <w:t>To</w:t>
            </w:r>
            <w:r>
              <w:rPr>
                <w:spacing w:val="-6"/>
                <w:sz w:val="20"/>
              </w:rPr>
              <w:t xml:space="preserve"> </w:t>
            </w:r>
            <w:r>
              <w:rPr>
                <w:sz w:val="20"/>
              </w:rPr>
              <w:t>contractors</w:t>
            </w:r>
            <w:r>
              <w:rPr>
                <w:spacing w:val="-4"/>
                <w:sz w:val="20"/>
              </w:rPr>
              <w:t xml:space="preserve"> </w:t>
            </w:r>
            <w:r>
              <w:rPr>
                <w:sz w:val="20"/>
              </w:rPr>
              <w:t>and</w:t>
            </w:r>
            <w:r>
              <w:rPr>
                <w:spacing w:val="-5"/>
                <w:sz w:val="20"/>
              </w:rPr>
              <w:t xml:space="preserve"> </w:t>
            </w:r>
            <w:r>
              <w:rPr>
                <w:sz w:val="20"/>
              </w:rPr>
              <w:t>their</w:t>
            </w:r>
            <w:r>
              <w:rPr>
                <w:spacing w:val="-6"/>
                <w:sz w:val="20"/>
              </w:rPr>
              <w:t xml:space="preserve"> </w:t>
            </w:r>
            <w:r>
              <w:rPr>
                <w:sz w:val="20"/>
              </w:rPr>
              <w:t>agents,</w:t>
            </w:r>
            <w:r>
              <w:rPr>
                <w:spacing w:val="-5"/>
                <w:sz w:val="20"/>
              </w:rPr>
              <w:t xml:space="preserve"> </w:t>
            </w:r>
            <w:r>
              <w:rPr>
                <w:sz w:val="20"/>
              </w:rPr>
              <w:t>grantees,</w:t>
            </w:r>
            <w:r>
              <w:rPr>
                <w:spacing w:val="-5"/>
                <w:sz w:val="20"/>
              </w:rPr>
              <w:t xml:space="preserve"> </w:t>
            </w:r>
            <w:r>
              <w:rPr>
                <w:sz w:val="20"/>
              </w:rPr>
              <w:t>experts,</w:t>
            </w:r>
            <w:r>
              <w:rPr>
                <w:spacing w:val="-5"/>
                <w:sz w:val="20"/>
              </w:rPr>
              <w:t xml:space="preserve"> </w:t>
            </w:r>
            <w:r w:rsidR="0003633C">
              <w:rPr>
                <w:sz w:val="20"/>
              </w:rPr>
              <w:t>consultants,</w:t>
            </w:r>
            <w:r>
              <w:rPr>
                <w:spacing w:val="-4"/>
                <w:sz w:val="20"/>
              </w:rPr>
              <w:t xml:space="preserve"> </w:t>
            </w:r>
            <w:r>
              <w:rPr>
                <w:sz w:val="20"/>
              </w:rPr>
              <w:t>and others</w:t>
            </w:r>
            <w:r>
              <w:rPr>
                <w:spacing w:val="-4"/>
                <w:sz w:val="20"/>
              </w:rPr>
              <w:t xml:space="preserve"> </w:t>
            </w:r>
            <w:r>
              <w:rPr>
                <w:sz w:val="20"/>
              </w:rPr>
              <w:t>performing</w:t>
            </w:r>
            <w:r>
              <w:rPr>
                <w:spacing w:val="-5"/>
                <w:sz w:val="20"/>
              </w:rPr>
              <w:t xml:space="preserve"> </w:t>
            </w:r>
            <w:r>
              <w:rPr>
                <w:sz w:val="20"/>
              </w:rPr>
              <w:t xml:space="preserve">or working on a contract, service, grant, cooperative </w:t>
            </w:r>
            <w:r w:rsidR="0003633C">
              <w:rPr>
                <w:sz w:val="20"/>
              </w:rPr>
              <w:t>agreement,</w:t>
            </w:r>
            <w:r>
              <w:rPr>
                <w:sz w:val="20"/>
              </w:rPr>
              <w:t xml:space="preserve"> or assignment for DHS, when necessary to accomplish an agency function related to this system of records. Any individuals provided information under this routine use are subject to the same Privacy Act requirements and limitations on disclosure as are applicable to DHS officers and </w:t>
            </w:r>
            <w:r>
              <w:rPr>
                <w:spacing w:val="-2"/>
                <w:sz w:val="20"/>
              </w:rPr>
              <w:t>employees.</w:t>
            </w:r>
          </w:p>
        </w:tc>
        <w:tc>
          <w:tcPr>
            <w:tcW w:w="1205" w:type="dxa"/>
          </w:tcPr>
          <w:p w14:paraId="6DB6014B" w14:textId="77777777" w:rsidR="0021510C" w:rsidRDefault="0021510C" w:rsidP="00F8071E">
            <w:pPr>
              <w:pStyle w:val="TableParagraph"/>
              <w:spacing w:before="94"/>
              <w:rPr>
                <w:sz w:val="20"/>
              </w:rPr>
            </w:pPr>
            <w:r>
              <w:rPr>
                <w:spacing w:val="-5"/>
                <w:sz w:val="20"/>
              </w:rPr>
              <w:t>N/A</w:t>
            </w:r>
          </w:p>
        </w:tc>
      </w:tr>
      <w:tr w:rsidR="0021510C" w14:paraId="589EB2B4" w14:textId="77777777" w:rsidTr="00F8071E">
        <w:trPr>
          <w:trHeight w:val="1778"/>
        </w:trPr>
        <w:tc>
          <w:tcPr>
            <w:tcW w:w="394" w:type="dxa"/>
          </w:tcPr>
          <w:p w14:paraId="4D19C579" w14:textId="77777777" w:rsidR="0021510C" w:rsidRDefault="0021510C" w:rsidP="00F8071E">
            <w:pPr>
              <w:pStyle w:val="TableParagraph"/>
              <w:spacing w:before="94"/>
              <w:rPr>
                <w:rFonts w:ascii="Franklin Gothic Medium"/>
                <w:sz w:val="20"/>
              </w:rPr>
            </w:pPr>
            <w:r>
              <w:rPr>
                <w:rFonts w:ascii="Franklin Gothic Medium"/>
                <w:w w:val="99"/>
                <w:sz w:val="20"/>
              </w:rPr>
              <w:t>G</w:t>
            </w:r>
          </w:p>
        </w:tc>
        <w:tc>
          <w:tcPr>
            <w:tcW w:w="7749" w:type="dxa"/>
          </w:tcPr>
          <w:p w14:paraId="70B99124" w14:textId="77777777" w:rsidR="0021510C" w:rsidRDefault="0021510C" w:rsidP="00F8071E">
            <w:pPr>
              <w:pStyle w:val="TableParagraph"/>
              <w:spacing w:before="94"/>
              <w:ind w:right="195"/>
              <w:rPr>
                <w:sz w:val="20"/>
              </w:rPr>
            </w:pPr>
            <w:r>
              <w:rPr>
                <w:sz w:val="20"/>
              </w:rPr>
              <w:t>To an appropriate federal, state, tribal, local, international or foreign law enforcement agency or other appropriate authority charged with investigating or prosecuting a violation or enforcing or implementing a law, rule, regulation or order, when a record, either on its face or in conjunction with other information, indicates a violation or potential</w:t>
            </w:r>
            <w:r>
              <w:rPr>
                <w:spacing w:val="-5"/>
                <w:sz w:val="20"/>
              </w:rPr>
              <w:t xml:space="preserve"> </w:t>
            </w:r>
            <w:r>
              <w:rPr>
                <w:sz w:val="20"/>
              </w:rPr>
              <w:t>violation</w:t>
            </w:r>
            <w:r>
              <w:rPr>
                <w:spacing w:val="-5"/>
                <w:sz w:val="20"/>
              </w:rPr>
              <w:t xml:space="preserve"> </w:t>
            </w:r>
            <w:r>
              <w:rPr>
                <w:sz w:val="20"/>
              </w:rPr>
              <w:t>of</w:t>
            </w:r>
            <w:r>
              <w:rPr>
                <w:spacing w:val="-4"/>
                <w:sz w:val="20"/>
              </w:rPr>
              <w:t xml:space="preserve"> </w:t>
            </w:r>
            <w:r>
              <w:rPr>
                <w:sz w:val="20"/>
              </w:rPr>
              <w:t>law,</w:t>
            </w:r>
            <w:r>
              <w:rPr>
                <w:spacing w:val="-4"/>
                <w:sz w:val="20"/>
              </w:rPr>
              <w:t xml:space="preserve"> </w:t>
            </w:r>
            <w:r>
              <w:rPr>
                <w:sz w:val="20"/>
              </w:rPr>
              <w:t>which</w:t>
            </w:r>
            <w:r>
              <w:rPr>
                <w:spacing w:val="-4"/>
                <w:sz w:val="20"/>
              </w:rPr>
              <w:t xml:space="preserve"> </w:t>
            </w:r>
            <w:r>
              <w:rPr>
                <w:sz w:val="20"/>
              </w:rPr>
              <w:t>includes</w:t>
            </w:r>
            <w:r>
              <w:rPr>
                <w:spacing w:val="-3"/>
                <w:sz w:val="20"/>
              </w:rPr>
              <w:t xml:space="preserve"> </w:t>
            </w:r>
            <w:r>
              <w:rPr>
                <w:sz w:val="20"/>
              </w:rPr>
              <w:t>criminal,</w:t>
            </w:r>
            <w:r>
              <w:rPr>
                <w:spacing w:val="-4"/>
                <w:sz w:val="20"/>
              </w:rPr>
              <w:t xml:space="preserve"> </w:t>
            </w:r>
            <w:r>
              <w:rPr>
                <w:sz w:val="20"/>
              </w:rPr>
              <w:t>civil</w:t>
            </w:r>
            <w:r>
              <w:rPr>
                <w:spacing w:val="-5"/>
                <w:sz w:val="20"/>
              </w:rPr>
              <w:t xml:space="preserve"> </w:t>
            </w:r>
            <w:r>
              <w:rPr>
                <w:sz w:val="20"/>
              </w:rPr>
              <w:t>or</w:t>
            </w:r>
            <w:r>
              <w:rPr>
                <w:spacing w:val="-5"/>
                <w:sz w:val="20"/>
              </w:rPr>
              <w:t xml:space="preserve"> </w:t>
            </w:r>
            <w:r>
              <w:rPr>
                <w:sz w:val="20"/>
              </w:rPr>
              <w:t>regulatory</w:t>
            </w:r>
            <w:r>
              <w:rPr>
                <w:spacing w:val="-5"/>
                <w:sz w:val="20"/>
              </w:rPr>
              <w:t xml:space="preserve"> </w:t>
            </w:r>
            <w:r>
              <w:rPr>
                <w:sz w:val="20"/>
              </w:rPr>
              <w:t>violations</w:t>
            </w:r>
            <w:r>
              <w:rPr>
                <w:spacing w:val="-4"/>
                <w:sz w:val="20"/>
              </w:rPr>
              <w:t xml:space="preserve"> </w:t>
            </w:r>
            <w:r>
              <w:rPr>
                <w:sz w:val="20"/>
              </w:rPr>
              <w:t>and</w:t>
            </w:r>
            <w:r>
              <w:rPr>
                <w:spacing w:val="-4"/>
                <w:sz w:val="20"/>
              </w:rPr>
              <w:t xml:space="preserve"> </w:t>
            </w:r>
            <w:r>
              <w:rPr>
                <w:sz w:val="20"/>
              </w:rPr>
              <w:t xml:space="preserve">such disclosure is proper and consistent with the official duties of the person making the </w:t>
            </w:r>
            <w:r>
              <w:rPr>
                <w:spacing w:val="-2"/>
                <w:sz w:val="20"/>
              </w:rPr>
              <w:t>disclosure.</w:t>
            </w:r>
          </w:p>
        </w:tc>
        <w:tc>
          <w:tcPr>
            <w:tcW w:w="1205" w:type="dxa"/>
          </w:tcPr>
          <w:p w14:paraId="1A01F848" w14:textId="77777777" w:rsidR="0021510C" w:rsidRDefault="0021510C" w:rsidP="00F8071E">
            <w:pPr>
              <w:pStyle w:val="TableParagraph"/>
              <w:spacing w:before="94"/>
              <w:rPr>
                <w:sz w:val="20"/>
              </w:rPr>
            </w:pPr>
            <w:r>
              <w:rPr>
                <w:spacing w:val="-5"/>
                <w:sz w:val="20"/>
              </w:rPr>
              <w:t>Yes</w:t>
            </w:r>
          </w:p>
        </w:tc>
      </w:tr>
      <w:tr w:rsidR="0021510C" w14:paraId="09071121" w14:textId="77777777" w:rsidTr="00F8071E">
        <w:trPr>
          <w:trHeight w:val="647"/>
        </w:trPr>
        <w:tc>
          <w:tcPr>
            <w:tcW w:w="394" w:type="dxa"/>
          </w:tcPr>
          <w:p w14:paraId="5B3A8758" w14:textId="77777777" w:rsidR="0021510C" w:rsidRDefault="0021510C" w:rsidP="00F8071E">
            <w:pPr>
              <w:pStyle w:val="TableParagraph"/>
              <w:spacing w:before="97"/>
              <w:rPr>
                <w:rFonts w:ascii="Franklin Gothic Medium"/>
                <w:sz w:val="20"/>
              </w:rPr>
            </w:pPr>
            <w:r>
              <w:rPr>
                <w:rFonts w:ascii="Franklin Gothic Medium"/>
                <w:w w:val="99"/>
                <w:sz w:val="20"/>
              </w:rPr>
              <w:t>H</w:t>
            </w:r>
          </w:p>
        </w:tc>
        <w:tc>
          <w:tcPr>
            <w:tcW w:w="7749" w:type="dxa"/>
          </w:tcPr>
          <w:p w14:paraId="6F6720A5" w14:textId="77777777" w:rsidR="0021510C" w:rsidRDefault="0021510C" w:rsidP="00F8071E">
            <w:pPr>
              <w:pStyle w:val="TableParagraph"/>
              <w:spacing w:before="97"/>
              <w:ind w:right="435"/>
              <w:rPr>
                <w:sz w:val="20"/>
              </w:rPr>
            </w:pPr>
            <w:r>
              <w:rPr>
                <w:sz w:val="20"/>
              </w:rPr>
              <w:t>To</w:t>
            </w:r>
            <w:r>
              <w:rPr>
                <w:spacing w:val="-5"/>
                <w:sz w:val="20"/>
              </w:rPr>
              <w:t xml:space="preserve"> </w:t>
            </w:r>
            <w:r>
              <w:rPr>
                <w:sz w:val="20"/>
              </w:rPr>
              <w:t>Write</w:t>
            </w:r>
            <w:r>
              <w:rPr>
                <w:spacing w:val="-2"/>
                <w:sz w:val="20"/>
              </w:rPr>
              <w:t xml:space="preserve"> </w:t>
            </w:r>
            <w:r>
              <w:rPr>
                <w:sz w:val="20"/>
              </w:rPr>
              <w:t>Your</w:t>
            </w:r>
            <w:r>
              <w:rPr>
                <w:spacing w:val="-5"/>
                <w:sz w:val="20"/>
              </w:rPr>
              <w:t xml:space="preserve"> </w:t>
            </w:r>
            <w:r>
              <w:rPr>
                <w:sz w:val="20"/>
              </w:rPr>
              <w:t>Own</w:t>
            </w:r>
            <w:r>
              <w:rPr>
                <w:spacing w:val="-5"/>
                <w:sz w:val="20"/>
              </w:rPr>
              <w:t xml:space="preserve"> </w:t>
            </w:r>
            <w:r>
              <w:rPr>
                <w:sz w:val="20"/>
              </w:rPr>
              <w:t>insurance</w:t>
            </w:r>
            <w:r>
              <w:rPr>
                <w:spacing w:val="-3"/>
                <w:sz w:val="20"/>
              </w:rPr>
              <w:t xml:space="preserve"> </w:t>
            </w:r>
            <w:r>
              <w:rPr>
                <w:sz w:val="20"/>
              </w:rPr>
              <w:t>companies</w:t>
            </w:r>
            <w:r>
              <w:rPr>
                <w:spacing w:val="-4"/>
                <w:sz w:val="20"/>
              </w:rPr>
              <w:t xml:space="preserve"> </w:t>
            </w:r>
            <w:r>
              <w:rPr>
                <w:sz w:val="20"/>
              </w:rPr>
              <w:t>as</w:t>
            </w:r>
            <w:r>
              <w:rPr>
                <w:spacing w:val="-3"/>
                <w:sz w:val="20"/>
              </w:rPr>
              <w:t xml:space="preserve"> </w:t>
            </w:r>
            <w:r>
              <w:rPr>
                <w:sz w:val="20"/>
              </w:rPr>
              <w:t>authorized</w:t>
            </w:r>
            <w:r>
              <w:rPr>
                <w:spacing w:val="-4"/>
                <w:sz w:val="20"/>
              </w:rPr>
              <w:t xml:space="preserve"> </w:t>
            </w:r>
            <w:r>
              <w:rPr>
                <w:sz w:val="20"/>
              </w:rPr>
              <w:t>under</w:t>
            </w:r>
            <w:r>
              <w:rPr>
                <w:spacing w:val="-6"/>
                <w:sz w:val="20"/>
              </w:rPr>
              <w:t xml:space="preserve"> </w:t>
            </w:r>
            <w:r>
              <w:rPr>
                <w:sz w:val="20"/>
              </w:rPr>
              <w:t>44</w:t>
            </w:r>
            <w:r>
              <w:rPr>
                <w:spacing w:val="-4"/>
                <w:sz w:val="20"/>
              </w:rPr>
              <w:t xml:space="preserve"> </w:t>
            </w:r>
            <w:r>
              <w:rPr>
                <w:sz w:val="20"/>
              </w:rPr>
              <w:t>CFR</w:t>
            </w:r>
            <w:r>
              <w:rPr>
                <w:spacing w:val="-5"/>
                <w:sz w:val="20"/>
              </w:rPr>
              <w:t xml:space="preserve"> </w:t>
            </w:r>
            <w:r>
              <w:rPr>
                <w:sz w:val="20"/>
              </w:rPr>
              <w:t>62.23</w:t>
            </w:r>
            <w:r>
              <w:rPr>
                <w:spacing w:val="-4"/>
                <w:sz w:val="20"/>
              </w:rPr>
              <w:t xml:space="preserve"> </w:t>
            </w:r>
            <w:r>
              <w:rPr>
                <w:sz w:val="20"/>
              </w:rPr>
              <w:t>to administer flood insurance in partnership with FEMA.</w:t>
            </w:r>
          </w:p>
        </w:tc>
        <w:tc>
          <w:tcPr>
            <w:tcW w:w="1205" w:type="dxa"/>
          </w:tcPr>
          <w:p w14:paraId="625C4670" w14:textId="77777777" w:rsidR="0021510C" w:rsidRDefault="0021510C" w:rsidP="00F8071E">
            <w:pPr>
              <w:pStyle w:val="TableParagraph"/>
              <w:spacing w:before="97"/>
              <w:rPr>
                <w:sz w:val="20"/>
              </w:rPr>
            </w:pPr>
            <w:r>
              <w:rPr>
                <w:spacing w:val="-5"/>
                <w:sz w:val="20"/>
              </w:rPr>
              <w:t>N/A</w:t>
            </w:r>
          </w:p>
        </w:tc>
      </w:tr>
      <w:tr w:rsidR="0021510C" w14:paraId="0828B8BD" w14:textId="77777777" w:rsidTr="00F8071E">
        <w:trPr>
          <w:trHeight w:val="1098"/>
        </w:trPr>
        <w:tc>
          <w:tcPr>
            <w:tcW w:w="394" w:type="dxa"/>
          </w:tcPr>
          <w:p w14:paraId="6F28DBAD" w14:textId="77777777" w:rsidR="0021510C" w:rsidRDefault="0021510C" w:rsidP="00F8071E">
            <w:pPr>
              <w:pStyle w:val="TableParagraph"/>
              <w:spacing w:before="94"/>
              <w:rPr>
                <w:rFonts w:ascii="Franklin Gothic Medium"/>
                <w:sz w:val="20"/>
              </w:rPr>
            </w:pPr>
            <w:r>
              <w:rPr>
                <w:rFonts w:ascii="Franklin Gothic Medium"/>
                <w:w w:val="99"/>
                <w:sz w:val="20"/>
              </w:rPr>
              <w:t>I</w:t>
            </w:r>
          </w:p>
        </w:tc>
        <w:tc>
          <w:tcPr>
            <w:tcW w:w="7749" w:type="dxa"/>
          </w:tcPr>
          <w:p w14:paraId="0D808100" w14:textId="3C1E1537" w:rsidR="0021510C" w:rsidRDefault="0021510C" w:rsidP="00F8071E">
            <w:pPr>
              <w:pStyle w:val="TableParagraph"/>
              <w:spacing w:before="94"/>
              <w:ind w:right="435"/>
              <w:rPr>
                <w:sz w:val="20"/>
              </w:rPr>
            </w:pPr>
            <w:r>
              <w:rPr>
                <w:sz w:val="20"/>
              </w:rPr>
              <w:t>To federal, state, local and tribal government agencies, insurance companies, and established voluntary</w:t>
            </w:r>
            <w:r>
              <w:rPr>
                <w:spacing w:val="-1"/>
                <w:sz w:val="20"/>
              </w:rPr>
              <w:t xml:space="preserve"> </w:t>
            </w:r>
            <w:r>
              <w:rPr>
                <w:sz w:val="20"/>
              </w:rPr>
              <w:t xml:space="preserve">organizations </w:t>
            </w:r>
            <w:r w:rsidR="0003633C">
              <w:rPr>
                <w:sz w:val="20"/>
              </w:rPr>
              <w:t>to</w:t>
            </w:r>
            <w:r>
              <w:rPr>
                <w:spacing w:val="-1"/>
                <w:sz w:val="20"/>
              </w:rPr>
              <w:t xml:space="preserve"> </w:t>
            </w:r>
            <w:r>
              <w:rPr>
                <w:sz w:val="20"/>
              </w:rPr>
              <w:t>determine eligibility</w:t>
            </w:r>
            <w:r>
              <w:rPr>
                <w:spacing w:val="-1"/>
                <w:sz w:val="20"/>
              </w:rPr>
              <w:t xml:space="preserve"> </w:t>
            </w:r>
            <w:r>
              <w:rPr>
                <w:sz w:val="20"/>
              </w:rPr>
              <w:t>for</w:t>
            </w:r>
            <w:r>
              <w:rPr>
                <w:spacing w:val="-1"/>
                <w:sz w:val="20"/>
              </w:rPr>
              <w:t xml:space="preserve"> </w:t>
            </w:r>
            <w:r>
              <w:rPr>
                <w:sz w:val="20"/>
              </w:rPr>
              <w:t>benefits; verify non-duplication</w:t>
            </w:r>
            <w:r>
              <w:rPr>
                <w:spacing w:val="-3"/>
                <w:sz w:val="20"/>
              </w:rPr>
              <w:t xml:space="preserve"> </w:t>
            </w:r>
            <w:r>
              <w:rPr>
                <w:sz w:val="20"/>
              </w:rPr>
              <w:t>of</w:t>
            </w:r>
            <w:r>
              <w:rPr>
                <w:spacing w:val="-6"/>
                <w:sz w:val="20"/>
              </w:rPr>
              <w:t xml:space="preserve"> </w:t>
            </w:r>
            <w:r>
              <w:rPr>
                <w:sz w:val="20"/>
              </w:rPr>
              <w:t>benefits</w:t>
            </w:r>
            <w:r>
              <w:rPr>
                <w:spacing w:val="-2"/>
                <w:sz w:val="20"/>
              </w:rPr>
              <w:t xml:space="preserve"> </w:t>
            </w:r>
            <w:r>
              <w:rPr>
                <w:sz w:val="20"/>
              </w:rPr>
              <w:t>following</w:t>
            </w:r>
            <w:r>
              <w:rPr>
                <w:spacing w:val="-5"/>
                <w:sz w:val="20"/>
              </w:rPr>
              <w:t xml:space="preserve"> </w:t>
            </w:r>
            <w:r>
              <w:rPr>
                <w:sz w:val="20"/>
              </w:rPr>
              <w:t>a</w:t>
            </w:r>
            <w:r>
              <w:rPr>
                <w:spacing w:val="-5"/>
                <w:sz w:val="20"/>
              </w:rPr>
              <w:t xml:space="preserve"> </w:t>
            </w:r>
            <w:r>
              <w:rPr>
                <w:sz w:val="20"/>
              </w:rPr>
              <w:t>flooding</w:t>
            </w:r>
            <w:r>
              <w:rPr>
                <w:spacing w:val="-5"/>
                <w:sz w:val="20"/>
              </w:rPr>
              <w:t xml:space="preserve"> </w:t>
            </w:r>
            <w:r>
              <w:rPr>
                <w:sz w:val="20"/>
              </w:rPr>
              <w:t>event</w:t>
            </w:r>
            <w:r>
              <w:rPr>
                <w:spacing w:val="-4"/>
                <w:sz w:val="20"/>
              </w:rPr>
              <w:t xml:space="preserve"> </w:t>
            </w:r>
            <w:r>
              <w:rPr>
                <w:sz w:val="20"/>
              </w:rPr>
              <w:t>or</w:t>
            </w:r>
            <w:r>
              <w:rPr>
                <w:spacing w:val="-6"/>
                <w:sz w:val="20"/>
              </w:rPr>
              <w:t xml:space="preserve"> </w:t>
            </w:r>
            <w:r>
              <w:rPr>
                <w:sz w:val="20"/>
              </w:rPr>
              <w:t>another</w:t>
            </w:r>
            <w:r>
              <w:rPr>
                <w:spacing w:val="-6"/>
                <w:sz w:val="20"/>
              </w:rPr>
              <w:t xml:space="preserve"> </w:t>
            </w:r>
            <w:r>
              <w:rPr>
                <w:sz w:val="20"/>
              </w:rPr>
              <w:t>disaster;</w:t>
            </w:r>
            <w:r>
              <w:rPr>
                <w:spacing w:val="-5"/>
                <w:sz w:val="20"/>
              </w:rPr>
              <w:t xml:space="preserve"> </w:t>
            </w:r>
            <w:r>
              <w:rPr>
                <w:sz w:val="20"/>
              </w:rPr>
              <w:t>and</w:t>
            </w:r>
            <w:r>
              <w:rPr>
                <w:spacing w:val="-5"/>
                <w:sz w:val="20"/>
              </w:rPr>
              <w:t xml:space="preserve"> </w:t>
            </w:r>
            <w:r>
              <w:rPr>
                <w:sz w:val="20"/>
              </w:rPr>
              <w:t>provide needs unmet by NFIP claims payouts within their jurisdictions and service areas.</w:t>
            </w:r>
          </w:p>
        </w:tc>
        <w:tc>
          <w:tcPr>
            <w:tcW w:w="1205" w:type="dxa"/>
          </w:tcPr>
          <w:p w14:paraId="15E187F0" w14:textId="77777777" w:rsidR="0021510C" w:rsidRDefault="0021510C" w:rsidP="00F8071E">
            <w:pPr>
              <w:pStyle w:val="TableParagraph"/>
              <w:spacing w:before="94"/>
              <w:rPr>
                <w:sz w:val="20"/>
              </w:rPr>
            </w:pPr>
            <w:r>
              <w:rPr>
                <w:spacing w:val="-5"/>
                <w:sz w:val="20"/>
              </w:rPr>
              <w:t>Yes</w:t>
            </w:r>
          </w:p>
        </w:tc>
      </w:tr>
      <w:tr w:rsidR="0021510C" w14:paraId="34AA829E" w14:textId="77777777" w:rsidTr="00F8071E">
        <w:trPr>
          <w:trHeight w:val="645"/>
        </w:trPr>
        <w:tc>
          <w:tcPr>
            <w:tcW w:w="394" w:type="dxa"/>
          </w:tcPr>
          <w:p w14:paraId="1D43E721" w14:textId="77777777" w:rsidR="0021510C" w:rsidRDefault="0021510C" w:rsidP="00F8071E">
            <w:pPr>
              <w:pStyle w:val="TableParagraph"/>
              <w:spacing w:before="94"/>
              <w:rPr>
                <w:rFonts w:ascii="Franklin Gothic Medium"/>
                <w:sz w:val="20"/>
              </w:rPr>
            </w:pPr>
            <w:r>
              <w:rPr>
                <w:rFonts w:ascii="Franklin Gothic Medium"/>
                <w:w w:val="99"/>
                <w:sz w:val="20"/>
              </w:rPr>
              <w:t>J</w:t>
            </w:r>
          </w:p>
        </w:tc>
        <w:tc>
          <w:tcPr>
            <w:tcW w:w="7749" w:type="dxa"/>
          </w:tcPr>
          <w:p w14:paraId="5106A6DE" w14:textId="28C0B20E" w:rsidR="0021510C" w:rsidRDefault="0021510C" w:rsidP="00F8071E">
            <w:pPr>
              <w:pStyle w:val="TableParagraph"/>
              <w:spacing w:before="94"/>
              <w:ind w:right="195"/>
              <w:rPr>
                <w:sz w:val="20"/>
              </w:rPr>
            </w:pPr>
            <w:r>
              <w:rPr>
                <w:sz w:val="20"/>
              </w:rPr>
              <w:t>To</w:t>
            </w:r>
            <w:r>
              <w:rPr>
                <w:spacing w:val="-5"/>
                <w:sz w:val="20"/>
              </w:rPr>
              <w:t xml:space="preserve"> </w:t>
            </w:r>
            <w:r>
              <w:rPr>
                <w:sz w:val="20"/>
              </w:rPr>
              <w:t>state</w:t>
            </w:r>
            <w:r>
              <w:rPr>
                <w:spacing w:val="-4"/>
                <w:sz w:val="20"/>
              </w:rPr>
              <w:t xml:space="preserve"> </w:t>
            </w:r>
            <w:r>
              <w:rPr>
                <w:sz w:val="20"/>
              </w:rPr>
              <w:t>government</w:t>
            </w:r>
            <w:r>
              <w:rPr>
                <w:spacing w:val="-3"/>
                <w:sz w:val="20"/>
              </w:rPr>
              <w:t xml:space="preserve"> </w:t>
            </w:r>
            <w:r>
              <w:rPr>
                <w:sz w:val="20"/>
              </w:rPr>
              <w:t>agencies</w:t>
            </w:r>
            <w:r>
              <w:rPr>
                <w:spacing w:val="-3"/>
                <w:sz w:val="20"/>
              </w:rPr>
              <w:t xml:space="preserve"> </w:t>
            </w:r>
            <w:r w:rsidR="0003633C">
              <w:rPr>
                <w:sz w:val="20"/>
              </w:rPr>
              <w:t>to</w:t>
            </w:r>
            <w:r>
              <w:rPr>
                <w:spacing w:val="-5"/>
                <w:sz w:val="20"/>
              </w:rPr>
              <w:t xml:space="preserve"> </w:t>
            </w:r>
            <w:r>
              <w:rPr>
                <w:sz w:val="20"/>
              </w:rPr>
              <w:t>provide</w:t>
            </w:r>
            <w:r>
              <w:rPr>
                <w:spacing w:val="-4"/>
                <w:sz w:val="20"/>
              </w:rPr>
              <w:t xml:space="preserve"> </w:t>
            </w:r>
            <w:r>
              <w:rPr>
                <w:sz w:val="20"/>
              </w:rPr>
              <w:t>GFIP</w:t>
            </w:r>
            <w:r>
              <w:rPr>
                <w:spacing w:val="-5"/>
                <w:sz w:val="20"/>
              </w:rPr>
              <w:t xml:space="preserve"> </w:t>
            </w:r>
            <w:r>
              <w:rPr>
                <w:sz w:val="20"/>
              </w:rPr>
              <w:t>certificates</w:t>
            </w:r>
            <w:r>
              <w:rPr>
                <w:spacing w:val="-3"/>
                <w:sz w:val="20"/>
              </w:rPr>
              <w:t xml:space="preserve"> </w:t>
            </w:r>
            <w:r>
              <w:rPr>
                <w:sz w:val="20"/>
              </w:rPr>
              <w:t>for</w:t>
            </w:r>
            <w:r>
              <w:rPr>
                <w:spacing w:val="-5"/>
                <w:sz w:val="20"/>
              </w:rPr>
              <w:t xml:space="preserve"> </w:t>
            </w:r>
            <w:r>
              <w:rPr>
                <w:sz w:val="20"/>
              </w:rPr>
              <w:t>carrying</w:t>
            </w:r>
            <w:r>
              <w:rPr>
                <w:spacing w:val="-4"/>
                <w:sz w:val="20"/>
              </w:rPr>
              <w:t xml:space="preserve"> </w:t>
            </w:r>
            <w:r>
              <w:rPr>
                <w:sz w:val="20"/>
              </w:rPr>
              <w:t>out</w:t>
            </w:r>
            <w:r>
              <w:rPr>
                <w:spacing w:val="-4"/>
                <w:sz w:val="20"/>
              </w:rPr>
              <w:t xml:space="preserve"> </w:t>
            </w:r>
            <w:r>
              <w:rPr>
                <w:sz w:val="20"/>
              </w:rPr>
              <w:t>the purposes of the NFIP within its jurisdiction.</w:t>
            </w:r>
          </w:p>
        </w:tc>
        <w:tc>
          <w:tcPr>
            <w:tcW w:w="1205" w:type="dxa"/>
          </w:tcPr>
          <w:p w14:paraId="073C703D" w14:textId="77777777" w:rsidR="0021510C" w:rsidRDefault="0021510C" w:rsidP="00F8071E">
            <w:pPr>
              <w:pStyle w:val="TableParagraph"/>
              <w:spacing w:before="94"/>
              <w:rPr>
                <w:sz w:val="20"/>
              </w:rPr>
            </w:pPr>
            <w:r>
              <w:rPr>
                <w:spacing w:val="-5"/>
                <w:sz w:val="20"/>
              </w:rPr>
              <w:t>N/A</w:t>
            </w:r>
          </w:p>
        </w:tc>
      </w:tr>
      <w:tr w:rsidR="0021510C" w14:paraId="0DE7420D" w14:textId="77777777" w:rsidTr="00F8071E">
        <w:trPr>
          <w:trHeight w:val="873"/>
        </w:trPr>
        <w:tc>
          <w:tcPr>
            <w:tcW w:w="394" w:type="dxa"/>
          </w:tcPr>
          <w:p w14:paraId="0C61B28E" w14:textId="77777777" w:rsidR="0021510C" w:rsidRDefault="0021510C" w:rsidP="00F8071E">
            <w:pPr>
              <w:pStyle w:val="TableParagraph"/>
              <w:spacing w:before="95"/>
              <w:rPr>
                <w:rFonts w:ascii="Franklin Gothic Medium"/>
                <w:sz w:val="20"/>
              </w:rPr>
            </w:pPr>
            <w:r>
              <w:rPr>
                <w:rFonts w:ascii="Franklin Gothic Medium"/>
                <w:w w:val="99"/>
                <w:sz w:val="20"/>
              </w:rPr>
              <w:t>K</w:t>
            </w:r>
          </w:p>
        </w:tc>
        <w:tc>
          <w:tcPr>
            <w:tcW w:w="7749" w:type="dxa"/>
          </w:tcPr>
          <w:p w14:paraId="1B0BAC2F" w14:textId="77777777" w:rsidR="0021510C" w:rsidRDefault="0021510C" w:rsidP="00F8071E">
            <w:pPr>
              <w:pStyle w:val="TableParagraph"/>
              <w:spacing w:before="95"/>
              <w:ind w:right="200"/>
              <w:rPr>
                <w:sz w:val="20"/>
              </w:rPr>
            </w:pPr>
            <w:r>
              <w:rPr>
                <w:sz w:val="20"/>
              </w:rPr>
              <w:t>To property loss reporting bureaus, state insurance departments, and insurance companies</w:t>
            </w:r>
            <w:r>
              <w:rPr>
                <w:spacing w:val="-4"/>
                <w:sz w:val="20"/>
              </w:rPr>
              <w:t xml:space="preserve"> </w:t>
            </w:r>
            <w:r>
              <w:rPr>
                <w:sz w:val="20"/>
              </w:rPr>
              <w:t>to</w:t>
            </w:r>
            <w:r>
              <w:rPr>
                <w:spacing w:val="-5"/>
                <w:sz w:val="20"/>
              </w:rPr>
              <w:t xml:space="preserve"> </w:t>
            </w:r>
            <w:r>
              <w:rPr>
                <w:sz w:val="20"/>
              </w:rPr>
              <w:t>investigate</w:t>
            </w:r>
            <w:r>
              <w:rPr>
                <w:spacing w:val="-4"/>
                <w:sz w:val="20"/>
              </w:rPr>
              <w:t xml:space="preserve"> </w:t>
            </w:r>
            <w:r>
              <w:rPr>
                <w:sz w:val="20"/>
              </w:rPr>
              <w:t>fraud</w:t>
            </w:r>
            <w:r>
              <w:rPr>
                <w:spacing w:val="-4"/>
                <w:sz w:val="20"/>
              </w:rPr>
              <w:t xml:space="preserve"> </w:t>
            </w:r>
            <w:r>
              <w:rPr>
                <w:sz w:val="20"/>
              </w:rPr>
              <w:t>or</w:t>
            </w:r>
            <w:r>
              <w:rPr>
                <w:spacing w:val="-6"/>
                <w:sz w:val="20"/>
              </w:rPr>
              <w:t xml:space="preserve"> </w:t>
            </w:r>
            <w:r>
              <w:rPr>
                <w:sz w:val="20"/>
              </w:rPr>
              <w:t>potential</w:t>
            </w:r>
            <w:r>
              <w:rPr>
                <w:spacing w:val="-5"/>
                <w:sz w:val="20"/>
              </w:rPr>
              <w:t xml:space="preserve"> </w:t>
            </w:r>
            <w:r>
              <w:rPr>
                <w:sz w:val="20"/>
              </w:rPr>
              <w:t>fraud</w:t>
            </w:r>
            <w:r>
              <w:rPr>
                <w:spacing w:val="-4"/>
                <w:sz w:val="20"/>
              </w:rPr>
              <w:t xml:space="preserve"> </w:t>
            </w:r>
            <w:r>
              <w:rPr>
                <w:sz w:val="20"/>
              </w:rPr>
              <w:t>in</w:t>
            </w:r>
            <w:r>
              <w:rPr>
                <w:spacing w:val="-4"/>
                <w:sz w:val="20"/>
              </w:rPr>
              <w:t xml:space="preserve"> </w:t>
            </w:r>
            <w:r>
              <w:rPr>
                <w:sz w:val="20"/>
              </w:rPr>
              <w:t>connection</w:t>
            </w:r>
            <w:r>
              <w:rPr>
                <w:spacing w:val="-5"/>
                <w:sz w:val="20"/>
              </w:rPr>
              <w:t xml:space="preserve"> </w:t>
            </w:r>
            <w:r>
              <w:rPr>
                <w:sz w:val="20"/>
              </w:rPr>
              <w:t>with</w:t>
            </w:r>
            <w:r>
              <w:rPr>
                <w:spacing w:val="-4"/>
                <w:sz w:val="20"/>
              </w:rPr>
              <w:t xml:space="preserve"> </w:t>
            </w:r>
            <w:r>
              <w:rPr>
                <w:sz w:val="20"/>
              </w:rPr>
              <w:t>claims,</w:t>
            </w:r>
            <w:r>
              <w:rPr>
                <w:spacing w:val="-4"/>
                <w:sz w:val="20"/>
              </w:rPr>
              <w:t xml:space="preserve"> </w:t>
            </w:r>
            <w:r>
              <w:rPr>
                <w:sz w:val="20"/>
              </w:rPr>
              <w:t>subject</w:t>
            </w:r>
            <w:r>
              <w:rPr>
                <w:spacing w:val="-3"/>
                <w:sz w:val="20"/>
              </w:rPr>
              <w:t xml:space="preserve"> </w:t>
            </w:r>
            <w:r>
              <w:rPr>
                <w:sz w:val="20"/>
              </w:rPr>
              <w:t>to the approval of the DHS Office of the Inspector General.</w:t>
            </w:r>
          </w:p>
        </w:tc>
        <w:tc>
          <w:tcPr>
            <w:tcW w:w="1205" w:type="dxa"/>
          </w:tcPr>
          <w:p w14:paraId="29D93C33" w14:textId="77777777" w:rsidR="0021510C" w:rsidRDefault="0021510C" w:rsidP="00F8071E">
            <w:pPr>
              <w:pStyle w:val="TableParagraph"/>
              <w:spacing w:before="95"/>
              <w:rPr>
                <w:sz w:val="20"/>
              </w:rPr>
            </w:pPr>
            <w:r>
              <w:rPr>
                <w:spacing w:val="-5"/>
                <w:sz w:val="20"/>
              </w:rPr>
              <w:t>N/A</w:t>
            </w:r>
          </w:p>
        </w:tc>
      </w:tr>
      <w:tr w:rsidR="0021510C" w14:paraId="741C3538" w14:textId="77777777" w:rsidTr="00F8071E">
        <w:trPr>
          <w:trHeight w:val="645"/>
        </w:trPr>
        <w:tc>
          <w:tcPr>
            <w:tcW w:w="394" w:type="dxa"/>
          </w:tcPr>
          <w:p w14:paraId="7BDDB82C" w14:textId="77777777" w:rsidR="0021510C" w:rsidRDefault="0021510C" w:rsidP="00F8071E">
            <w:pPr>
              <w:pStyle w:val="TableParagraph"/>
              <w:spacing w:before="94"/>
              <w:rPr>
                <w:rFonts w:ascii="Franklin Gothic Medium"/>
                <w:sz w:val="20"/>
              </w:rPr>
            </w:pPr>
            <w:r>
              <w:rPr>
                <w:rFonts w:ascii="Franklin Gothic Medium"/>
                <w:w w:val="99"/>
                <w:sz w:val="20"/>
              </w:rPr>
              <w:t>L</w:t>
            </w:r>
          </w:p>
        </w:tc>
        <w:tc>
          <w:tcPr>
            <w:tcW w:w="7749" w:type="dxa"/>
          </w:tcPr>
          <w:p w14:paraId="03EF6CD2" w14:textId="4FBAE284" w:rsidR="0021510C" w:rsidRDefault="0021510C" w:rsidP="00F8071E">
            <w:pPr>
              <w:pStyle w:val="TableParagraph"/>
              <w:spacing w:before="94"/>
              <w:ind w:right="195"/>
              <w:rPr>
                <w:sz w:val="20"/>
              </w:rPr>
            </w:pPr>
            <w:r>
              <w:rPr>
                <w:sz w:val="20"/>
              </w:rPr>
              <w:t xml:space="preserve">To state, </w:t>
            </w:r>
            <w:r w:rsidR="0003633C">
              <w:rPr>
                <w:sz w:val="20"/>
              </w:rPr>
              <w:t>local,</w:t>
            </w:r>
            <w:r>
              <w:rPr>
                <w:sz w:val="20"/>
              </w:rPr>
              <w:t xml:space="preserve"> and tribal government agencies to ascertain the degree of financial burdens</w:t>
            </w:r>
            <w:r>
              <w:rPr>
                <w:spacing w:val="-4"/>
                <w:sz w:val="20"/>
              </w:rPr>
              <w:t xml:space="preserve"> </w:t>
            </w:r>
            <w:r>
              <w:rPr>
                <w:sz w:val="20"/>
              </w:rPr>
              <w:t>they</w:t>
            </w:r>
            <w:r>
              <w:rPr>
                <w:spacing w:val="-5"/>
                <w:sz w:val="20"/>
              </w:rPr>
              <w:t xml:space="preserve"> </w:t>
            </w:r>
            <w:r>
              <w:rPr>
                <w:sz w:val="20"/>
              </w:rPr>
              <w:t>expect</w:t>
            </w:r>
            <w:r>
              <w:rPr>
                <w:spacing w:val="-3"/>
                <w:sz w:val="20"/>
              </w:rPr>
              <w:t xml:space="preserve"> </w:t>
            </w:r>
            <w:r>
              <w:rPr>
                <w:sz w:val="20"/>
              </w:rPr>
              <w:t>to</w:t>
            </w:r>
            <w:r>
              <w:rPr>
                <w:spacing w:val="-5"/>
                <w:sz w:val="20"/>
              </w:rPr>
              <w:t xml:space="preserve"> </w:t>
            </w:r>
            <w:r>
              <w:rPr>
                <w:sz w:val="20"/>
              </w:rPr>
              <w:t>assume</w:t>
            </w:r>
            <w:r>
              <w:rPr>
                <w:spacing w:val="-4"/>
                <w:sz w:val="20"/>
              </w:rPr>
              <w:t xml:space="preserve"> </w:t>
            </w:r>
            <w:r>
              <w:rPr>
                <w:sz w:val="20"/>
              </w:rPr>
              <w:t>in</w:t>
            </w:r>
            <w:r>
              <w:rPr>
                <w:spacing w:val="-4"/>
                <w:sz w:val="20"/>
              </w:rPr>
              <w:t xml:space="preserve"> </w:t>
            </w:r>
            <w:r>
              <w:rPr>
                <w:sz w:val="20"/>
              </w:rPr>
              <w:t>the</w:t>
            </w:r>
            <w:r>
              <w:rPr>
                <w:spacing w:val="-5"/>
                <w:sz w:val="20"/>
              </w:rPr>
              <w:t xml:space="preserve"> </w:t>
            </w:r>
            <w:r>
              <w:rPr>
                <w:sz w:val="20"/>
              </w:rPr>
              <w:t>event</w:t>
            </w:r>
            <w:r>
              <w:rPr>
                <w:spacing w:val="-3"/>
                <w:sz w:val="20"/>
              </w:rPr>
              <w:t xml:space="preserve"> </w:t>
            </w:r>
            <w:r>
              <w:rPr>
                <w:sz w:val="20"/>
              </w:rPr>
              <w:t>of</w:t>
            </w:r>
            <w:r>
              <w:rPr>
                <w:spacing w:val="-5"/>
                <w:sz w:val="20"/>
              </w:rPr>
              <w:t xml:space="preserve"> </w:t>
            </w:r>
            <w:r>
              <w:rPr>
                <w:sz w:val="20"/>
              </w:rPr>
              <w:t>a</w:t>
            </w:r>
            <w:r>
              <w:rPr>
                <w:spacing w:val="-4"/>
                <w:sz w:val="20"/>
              </w:rPr>
              <w:t xml:space="preserve"> </w:t>
            </w:r>
            <w:r>
              <w:rPr>
                <w:sz w:val="20"/>
              </w:rPr>
              <w:t>flooding</w:t>
            </w:r>
            <w:r>
              <w:rPr>
                <w:spacing w:val="-1"/>
                <w:sz w:val="20"/>
              </w:rPr>
              <w:t xml:space="preserve"> </w:t>
            </w:r>
            <w:r>
              <w:rPr>
                <w:sz w:val="20"/>
              </w:rPr>
              <w:t>disaster</w:t>
            </w:r>
            <w:r>
              <w:rPr>
                <w:spacing w:val="-6"/>
                <w:sz w:val="20"/>
              </w:rPr>
              <w:t xml:space="preserve"> </w:t>
            </w:r>
            <w:r>
              <w:rPr>
                <w:sz w:val="20"/>
              </w:rPr>
              <w:t>within</w:t>
            </w:r>
            <w:r>
              <w:rPr>
                <w:spacing w:val="-4"/>
                <w:sz w:val="20"/>
              </w:rPr>
              <w:t xml:space="preserve"> </w:t>
            </w:r>
            <w:r>
              <w:rPr>
                <w:sz w:val="20"/>
              </w:rPr>
              <w:t>its</w:t>
            </w:r>
            <w:r>
              <w:rPr>
                <w:spacing w:val="-3"/>
                <w:sz w:val="20"/>
              </w:rPr>
              <w:t xml:space="preserve"> </w:t>
            </w:r>
            <w:r>
              <w:rPr>
                <w:sz w:val="20"/>
              </w:rPr>
              <w:t>jurisdiction.</w:t>
            </w:r>
          </w:p>
        </w:tc>
        <w:tc>
          <w:tcPr>
            <w:tcW w:w="1205" w:type="dxa"/>
          </w:tcPr>
          <w:p w14:paraId="132E5915" w14:textId="77777777" w:rsidR="0021510C" w:rsidRDefault="0021510C" w:rsidP="00F8071E">
            <w:pPr>
              <w:pStyle w:val="TableParagraph"/>
              <w:spacing w:before="94"/>
              <w:rPr>
                <w:sz w:val="20"/>
              </w:rPr>
            </w:pPr>
            <w:r>
              <w:rPr>
                <w:spacing w:val="-5"/>
                <w:sz w:val="20"/>
              </w:rPr>
              <w:t>Yes</w:t>
            </w:r>
          </w:p>
        </w:tc>
      </w:tr>
      <w:tr w:rsidR="0021510C" w14:paraId="7EBC058E" w14:textId="77777777" w:rsidTr="00F8071E">
        <w:trPr>
          <w:trHeight w:val="645"/>
        </w:trPr>
        <w:tc>
          <w:tcPr>
            <w:tcW w:w="394" w:type="dxa"/>
          </w:tcPr>
          <w:p w14:paraId="7932A731" w14:textId="77777777" w:rsidR="0021510C" w:rsidRDefault="0021510C" w:rsidP="00F8071E">
            <w:pPr>
              <w:pStyle w:val="TableParagraph"/>
              <w:spacing w:before="94"/>
              <w:rPr>
                <w:rFonts w:ascii="Franklin Gothic Medium"/>
                <w:sz w:val="20"/>
              </w:rPr>
            </w:pPr>
            <w:r>
              <w:rPr>
                <w:rFonts w:ascii="Franklin Gothic Medium"/>
                <w:w w:val="99"/>
                <w:sz w:val="20"/>
              </w:rPr>
              <w:t>M</w:t>
            </w:r>
          </w:p>
        </w:tc>
        <w:tc>
          <w:tcPr>
            <w:tcW w:w="7749" w:type="dxa"/>
          </w:tcPr>
          <w:p w14:paraId="2744FAC3" w14:textId="4C83AD6A" w:rsidR="0021510C" w:rsidRDefault="0021510C" w:rsidP="00F8071E">
            <w:pPr>
              <w:pStyle w:val="TableParagraph"/>
              <w:spacing w:before="94"/>
              <w:ind w:right="195"/>
              <w:rPr>
                <w:sz w:val="20"/>
              </w:rPr>
            </w:pPr>
            <w:r>
              <w:rPr>
                <w:sz w:val="20"/>
              </w:rPr>
              <w:t>To</w:t>
            </w:r>
            <w:r>
              <w:rPr>
                <w:spacing w:val="-5"/>
                <w:sz w:val="20"/>
              </w:rPr>
              <w:t xml:space="preserve"> </w:t>
            </w:r>
            <w:r>
              <w:rPr>
                <w:sz w:val="20"/>
              </w:rPr>
              <w:t>state,</w:t>
            </w:r>
            <w:r>
              <w:rPr>
                <w:spacing w:val="-4"/>
                <w:sz w:val="20"/>
              </w:rPr>
              <w:t xml:space="preserve"> </w:t>
            </w:r>
            <w:r w:rsidR="0003633C">
              <w:rPr>
                <w:sz w:val="20"/>
              </w:rPr>
              <w:t>local,</w:t>
            </w:r>
            <w:r>
              <w:rPr>
                <w:spacing w:val="-4"/>
                <w:sz w:val="20"/>
              </w:rPr>
              <w:t xml:space="preserve"> </w:t>
            </w:r>
            <w:r>
              <w:rPr>
                <w:sz w:val="20"/>
              </w:rPr>
              <w:t>and</w:t>
            </w:r>
            <w:r>
              <w:rPr>
                <w:spacing w:val="-4"/>
                <w:sz w:val="20"/>
              </w:rPr>
              <w:t xml:space="preserve"> </w:t>
            </w:r>
            <w:r>
              <w:rPr>
                <w:sz w:val="20"/>
              </w:rPr>
              <w:t>tribal</w:t>
            </w:r>
            <w:r>
              <w:rPr>
                <w:spacing w:val="-4"/>
                <w:sz w:val="20"/>
              </w:rPr>
              <w:t xml:space="preserve"> </w:t>
            </w:r>
            <w:r>
              <w:rPr>
                <w:sz w:val="20"/>
              </w:rPr>
              <w:t>government</w:t>
            </w:r>
            <w:r>
              <w:rPr>
                <w:spacing w:val="-3"/>
                <w:sz w:val="20"/>
              </w:rPr>
              <w:t xml:space="preserve"> </w:t>
            </w:r>
            <w:r>
              <w:rPr>
                <w:sz w:val="20"/>
              </w:rPr>
              <w:t>agencies</w:t>
            </w:r>
            <w:r>
              <w:rPr>
                <w:spacing w:val="-3"/>
                <w:sz w:val="20"/>
              </w:rPr>
              <w:t xml:space="preserve"> </w:t>
            </w:r>
            <w:r>
              <w:rPr>
                <w:sz w:val="20"/>
              </w:rPr>
              <w:t>to</w:t>
            </w:r>
            <w:r>
              <w:rPr>
                <w:spacing w:val="-5"/>
                <w:sz w:val="20"/>
              </w:rPr>
              <w:t xml:space="preserve"> </w:t>
            </w:r>
            <w:r>
              <w:rPr>
                <w:sz w:val="20"/>
              </w:rPr>
              <w:t>further</w:t>
            </w:r>
            <w:r>
              <w:rPr>
                <w:spacing w:val="-3"/>
                <w:sz w:val="20"/>
              </w:rPr>
              <w:t xml:space="preserve"> </w:t>
            </w:r>
            <w:r>
              <w:rPr>
                <w:sz w:val="20"/>
              </w:rPr>
              <w:t>NFIP</w:t>
            </w:r>
            <w:r>
              <w:rPr>
                <w:spacing w:val="-1"/>
                <w:sz w:val="20"/>
              </w:rPr>
              <w:t xml:space="preserve"> </w:t>
            </w:r>
            <w:r>
              <w:rPr>
                <w:sz w:val="20"/>
              </w:rPr>
              <w:t>outreach</w:t>
            </w:r>
            <w:r>
              <w:rPr>
                <w:spacing w:val="-4"/>
                <w:sz w:val="20"/>
              </w:rPr>
              <w:t xml:space="preserve"> </w:t>
            </w:r>
            <w:r>
              <w:rPr>
                <w:sz w:val="20"/>
              </w:rPr>
              <w:t>and</w:t>
            </w:r>
            <w:r>
              <w:rPr>
                <w:spacing w:val="-4"/>
                <w:sz w:val="20"/>
              </w:rPr>
              <w:t xml:space="preserve"> </w:t>
            </w:r>
            <w:r>
              <w:rPr>
                <w:sz w:val="20"/>
              </w:rPr>
              <w:t>education activities within their jurisdiction.</w:t>
            </w:r>
          </w:p>
        </w:tc>
        <w:tc>
          <w:tcPr>
            <w:tcW w:w="1205" w:type="dxa"/>
          </w:tcPr>
          <w:p w14:paraId="1C54DD57" w14:textId="77777777" w:rsidR="0021510C" w:rsidRDefault="0021510C" w:rsidP="00F8071E">
            <w:pPr>
              <w:pStyle w:val="TableParagraph"/>
              <w:spacing w:before="94"/>
              <w:rPr>
                <w:sz w:val="20"/>
              </w:rPr>
            </w:pPr>
            <w:r>
              <w:rPr>
                <w:spacing w:val="-5"/>
                <w:sz w:val="20"/>
              </w:rPr>
              <w:t>Yes</w:t>
            </w:r>
          </w:p>
        </w:tc>
      </w:tr>
      <w:tr w:rsidR="0021510C" w14:paraId="43483F26" w14:textId="77777777" w:rsidTr="00F8071E">
        <w:trPr>
          <w:trHeight w:val="1780"/>
        </w:trPr>
        <w:tc>
          <w:tcPr>
            <w:tcW w:w="394" w:type="dxa"/>
          </w:tcPr>
          <w:p w14:paraId="0E2E0636" w14:textId="77777777" w:rsidR="0021510C" w:rsidRDefault="0021510C" w:rsidP="00F8071E">
            <w:pPr>
              <w:pStyle w:val="TableParagraph"/>
              <w:spacing w:before="94"/>
              <w:rPr>
                <w:rFonts w:ascii="Franklin Gothic Medium"/>
                <w:sz w:val="20"/>
              </w:rPr>
            </w:pPr>
            <w:r>
              <w:rPr>
                <w:rFonts w:ascii="Franklin Gothic Medium"/>
                <w:w w:val="99"/>
                <w:sz w:val="20"/>
              </w:rPr>
              <w:t>N</w:t>
            </w:r>
          </w:p>
        </w:tc>
        <w:tc>
          <w:tcPr>
            <w:tcW w:w="7749" w:type="dxa"/>
          </w:tcPr>
          <w:p w14:paraId="16B0EF35" w14:textId="14C4A586" w:rsidR="0021510C" w:rsidRDefault="0021510C" w:rsidP="00F8071E">
            <w:pPr>
              <w:pStyle w:val="TableParagraph"/>
              <w:spacing w:before="94"/>
              <w:rPr>
                <w:sz w:val="20"/>
              </w:rPr>
            </w:pPr>
            <w:r>
              <w:rPr>
                <w:sz w:val="20"/>
              </w:rPr>
              <w:t xml:space="preserve">To state, </w:t>
            </w:r>
            <w:r w:rsidR="0003633C">
              <w:rPr>
                <w:sz w:val="20"/>
              </w:rPr>
              <w:t>local,</w:t>
            </w:r>
            <w:r>
              <w:rPr>
                <w:sz w:val="20"/>
              </w:rPr>
              <w:t xml:space="preserve"> and tribal government agencies that provide names; addresses of policyholders within their jurisdictions; and a brief general description of their plan for acquiring and relocating their </w:t>
            </w:r>
            <w:r w:rsidR="0003633C">
              <w:rPr>
                <w:sz w:val="20"/>
              </w:rPr>
              <w:t>flood prone</w:t>
            </w:r>
            <w:r>
              <w:rPr>
                <w:sz w:val="20"/>
              </w:rPr>
              <w:t xml:space="preserve"> properties for the purpose of ensuring that communities</w:t>
            </w:r>
            <w:r>
              <w:rPr>
                <w:spacing w:val="-5"/>
                <w:sz w:val="20"/>
              </w:rPr>
              <w:t xml:space="preserve"> </w:t>
            </w:r>
            <w:r>
              <w:rPr>
                <w:sz w:val="20"/>
              </w:rPr>
              <w:t>engage</w:t>
            </w:r>
            <w:r>
              <w:rPr>
                <w:spacing w:val="-6"/>
                <w:sz w:val="20"/>
              </w:rPr>
              <w:t xml:space="preserve"> </w:t>
            </w:r>
            <w:r>
              <w:rPr>
                <w:sz w:val="20"/>
              </w:rPr>
              <w:t>in</w:t>
            </w:r>
            <w:r>
              <w:rPr>
                <w:spacing w:val="-6"/>
                <w:sz w:val="20"/>
              </w:rPr>
              <w:t xml:space="preserve"> </w:t>
            </w:r>
            <w:r>
              <w:rPr>
                <w:sz w:val="20"/>
              </w:rPr>
              <w:t>floodplain</w:t>
            </w:r>
            <w:r>
              <w:rPr>
                <w:spacing w:val="-6"/>
                <w:sz w:val="20"/>
              </w:rPr>
              <w:t xml:space="preserve"> </w:t>
            </w:r>
            <w:r>
              <w:rPr>
                <w:sz w:val="20"/>
              </w:rPr>
              <w:t>management,</w:t>
            </w:r>
            <w:r>
              <w:rPr>
                <w:spacing w:val="-5"/>
                <w:sz w:val="20"/>
              </w:rPr>
              <w:t xml:space="preserve"> </w:t>
            </w:r>
            <w:r>
              <w:rPr>
                <w:sz w:val="20"/>
              </w:rPr>
              <w:t>improved</w:t>
            </w:r>
            <w:r>
              <w:rPr>
                <w:spacing w:val="-6"/>
                <w:sz w:val="20"/>
              </w:rPr>
              <w:t xml:space="preserve"> </w:t>
            </w:r>
            <w:r>
              <w:rPr>
                <w:sz w:val="20"/>
              </w:rPr>
              <w:t>real</w:t>
            </w:r>
            <w:r>
              <w:rPr>
                <w:spacing w:val="-6"/>
                <w:sz w:val="20"/>
              </w:rPr>
              <w:t xml:space="preserve"> </w:t>
            </w:r>
            <w:r>
              <w:rPr>
                <w:sz w:val="20"/>
              </w:rPr>
              <w:t>property</w:t>
            </w:r>
            <w:r>
              <w:rPr>
                <w:spacing w:val="-7"/>
                <w:sz w:val="20"/>
              </w:rPr>
              <w:t xml:space="preserve"> </w:t>
            </w:r>
            <w:r>
              <w:rPr>
                <w:sz w:val="20"/>
              </w:rPr>
              <w:t>acquisitions,</w:t>
            </w:r>
            <w:r>
              <w:rPr>
                <w:spacing w:val="-6"/>
                <w:sz w:val="20"/>
              </w:rPr>
              <w:t xml:space="preserve"> </w:t>
            </w:r>
            <w:r>
              <w:rPr>
                <w:sz w:val="20"/>
              </w:rPr>
              <w:t>and relocation projects that are consistent with the NFIP. This is contingent upon the Federal Insurance Mitigation Administration determining that the use furthers the floodplain management and hazard mitigation goals of the agency.</w:t>
            </w:r>
          </w:p>
        </w:tc>
        <w:tc>
          <w:tcPr>
            <w:tcW w:w="1205" w:type="dxa"/>
          </w:tcPr>
          <w:p w14:paraId="1CD57077" w14:textId="77777777" w:rsidR="0021510C" w:rsidRDefault="0021510C" w:rsidP="00F8071E">
            <w:pPr>
              <w:pStyle w:val="TableParagraph"/>
              <w:spacing w:before="94"/>
              <w:rPr>
                <w:sz w:val="20"/>
              </w:rPr>
            </w:pPr>
            <w:r>
              <w:rPr>
                <w:spacing w:val="-5"/>
                <w:sz w:val="20"/>
              </w:rPr>
              <w:t>Yes</w:t>
            </w:r>
          </w:p>
        </w:tc>
      </w:tr>
      <w:tr w:rsidR="0021510C" w14:paraId="4043C734" w14:textId="77777777" w:rsidTr="00F8071E">
        <w:trPr>
          <w:trHeight w:val="1326"/>
        </w:trPr>
        <w:tc>
          <w:tcPr>
            <w:tcW w:w="394" w:type="dxa"/>
          </w:tcPr>
          <w:p w14:paraId="45AB7E4E" w14:textId="77777777" w:rsidR="0021510C" w:rsidRDefault="0021510C" w:rsidP="00F8071E">
            <w:pPr>
              <w:pStyle w:val="TableParagraph"/>
              <w:spacing w:before="94"/>
              <w:rPr>
                <w:rFonts w:ascii="Franklin Gothic Medium"/>
                <w:sz w:val="20"/>
              </w:rPr>
            </w:pPr>
            <w:r>
              <w:rPr>
                <w:rFonts w:ascii="Franklin Gothic Medium"/>
                <w:w w:val="99"/>
                <w:sz w:val="20"/>
              </w:rPr>
              <w:t>O</w:t>
            </w:r>
          </w:p>
        </w:tc>
        <w:tc>
          <w:tcPr>
            <w:tcW w:w="7749" w:type="dxa"/>
          </w:tcPr>
          <w:p w14:paraId="5F194695" w14:textId="36F570A5" w:rsidR="0021510C" w:rsidRDefault="0021510C" w:rsidP="00F8071E">
            <w:pPr>
              <w:pStyle w:val="TableParagraph"/>
              <w:spacing w:before="94"/>
              <w:ind w:right="195"/>
              <w:rPr>
                <w:sz w:val="20"/>
              </w:rPr>
            </w:pPr>
            <w:r>
              <w:rPr>
                <w:sz w:val="20"/>
              </w:rPr>
              <w:t>To</w:t>
            </w:r>
            <w:r>
              <w:rPr>
                <w:spacing w:val="-5"/>
                <w:sz w:val="20"/>
              </w:rPr>
              <w:t xml:space="preserve"> </w:t>
            </w:r>
            <w:r>
              <w:rPr>
                <w:sz w:val="20"/>
              </w:rPr>
              <w:t>the</w:t>
            </w:r>
            <w:r>
              <w:rPr>
                <w:spacing w:val="-5"/>
                <w:sz w:val="20"/>
              </w:rPr>
              <w:t xml:space="preserve"> </w:t>
            </w:r>
            <w:r>
              <w:rPr>
                <w:sz w:val="20"/>
              </w:rPr>
              <w:t>Army</w:t>
            </w:r>
            <w:r>
              <w:rPr>
                <w:spacing w:val="-5"/>
                <w:sz w:val="20"/>
              </w:rPr>
              <w:t xml:space="preserve"> </w:t>
            </w:r>
            <w:r>
              <w:rPr>
                <w:sz w:val="20"/>
              </w:rPr>
              <w:t>Corps</w:t>
            </w:r>
            <w:r>
              <w:rPr>
                <w:spacing w:val="-3"/>
                <w:sz w:val="20"/>
              </w:rPr>
              <w:t xml:space="preserve"> </w:t>
            </w:r>
            <w:r>
              <w:rPr>
                <w:sz w:val="20"/>
              </w:rPr>
              <w:t>of</w:t>
            </w:r>
            <w:r>
              <w:rPr>
                <w:spacing w:val="-5"/>
                <w:sz w:val="20"/>
              </w:rPr>
              <w:t xml:space="preserve"> </w:t>
            </w:r>
            <w:r>
              <w:rPr>
                <w:sz w:val="20"/>
              </w:rPr>
              <w:t>Engineers</w:t>
            </w:r>
            <w:r>
              <w:rPr>
                <w:spacing w:val="-3"/>
                <w:sz w:val="20"/>
              </w:rPr>
              <w:t xml:space="preserve"> </w:t>
            </w:r>
            <w:r>
              <w:rPr>
                <w:sz w:val="20"/>
              </w:rPr>
              <w:t>and</w:t>
            </w:r>
            <w:r>
              <w:rPr>
                <w:spacing w:val="-4"/>
                <w:sz w:val="20"/>
              </w:rPr>
              <w:t xml:space="preserve"> </w:t>
            </w:r>
            <w:r>
              <w:rPr>
                <w:sz w:val="20"/>
              </w:rPr>
              <w:t>federal,</w:t>
            </w:r>
            <w:r>
              <w:rPr>
                <w:spacing w:val="-4"/>
                <w:sz w:val="20"/>
              </w:rPr>
              <w:t xml:space="preserve"> </w:t>
            </w:r>
            <w:r>
              <w:rPr>
                <w:sz w:val="20"/>
              </w:rPr>
              <w:t>state,</w:t>
            </w:r>
            <w:r>
              <w:rPr>
                <w:spacing w:val="-4"/>
                <w:sz w:val="20"/>
              </w:rPr>
              <w:t xml:space="preserve"> </w:t>
            </w:r>
            <w:r>
              <w:rPr>
                <w:sz w:val="20"/>
              </w:rPr>
              <w:t>local</w:t>
            </w:r>
            <w:r>
              <w:rPr>
                <w:spacing w:val="-4"/>
                <w:sz w:val="20"/>
              </w:rPr>
              <w:t xml:space="preserve"> </w:t>
            </w:r>
            <w:r>
              <w:rPr>
                <w:sz w:val="20"/>
              </w:rPr>
              <w:t>and</w:t>
            </w:r>
            <w:r>
              <w:rPr>
                <w:spacing w:val="-4"/>
                <w:sz w:val="20"/>
              </w:rPr>
              <w:t xml:space="preserve"> </w:t>
            </w:r>
            <w:r>
              <w:rPr>
                <w:sz w:val="20"/>
              </w:rPr>
              <w:t>tribal</w:t>
            </w:r>
            <w:r>
              <w:rPr>
                <w:spacing w:val="-4"/>
                <w:sz w:val="20"/>
              </w:rPr>
              <w:t xml:space="preserve"> </w:t>
            </w:r>
            <w:r>
              <w:rPr>
                <w:sz w:val="20"/>
              </w:rPr>
              <w:t>government</w:t>
            </w:r>
            <w:r>
              <w:rPr>
                <w:spacing w:val="-3"/>
                <w:sz w:val="20"/>
              </w:rPr>
              <w:t xml:space="preserve"> </w:t>
            </w:r>
            <w:r>
              <w:rPr>
                <w:sz w:val="20"/>
              </w:rPr>
              <w:t xml:space="preserve">agencies to review NFIP policy and claims information for properties within their jurisdiction </w:t>
            </w:r>
            <w:r w:rsidR="0003633C">
              <w:rPr>
                <w:sz w:val="20"/>
              </w:rPr>
              <w:t>to</w:t>
            </w:r>
            <w:r>
              <w:rPr>
                <w:sz w:val="20"/>
              </w:rPr>
              <w:t xml:space="preserve"> assist in hazard mitigation and floodplain management activities, and in monitoring compliance with the floodplain management measures adopted by the </w:t>
            </w:r>
            <w:r>
              <w:rPr>
                <w:spacing w:val="-2"/>
                <w:sz w:val="20"/>
              </w:rPr>
              <w:t>community.</w:t>
            </w:r>
          </w:p>
        </w:tc>
        <w:tc>
          <w:tcPr>
            <w:tcW w:w="1205" w:type="dxa"/>
          </w:tcPr>
          <w:p w14:paraId="67B5B092" w14:textId="77777777" w:rsidR="0021510C" w:rsidRDefault="0021510C" w:rsidP="00F8071E">
            <w:pPr>
              <w:pStyle w:val="TableParagraph"/>
              <w:spacing w:before="94"/>
              <w:rPr>
                <w:sz w:val="20"/>
              </w:rPr>
            </w:pPr>
            <w:r>
              <w:rPr>
                <w:spacing w:val="-5"/>
                <w:sz w:val="20"/>
              </w:rPr>
              <w:t>Yes</w:t>
            </w:r>
          </w:p>
        </w:tc>
      </w:tr>
      <w:tr w:rsidR="0021510C" w14:paraId="7F716FF2" w14:textId="77777777" w:rsidTr="00F8071E">
        <w:trPr>
          <w:trHeight w:val="644"/>
        </w:trPr>
        <w:tc>
          <w:tcPr>
            <w:tcW w:w="394" w:type="dxa"/>
          </w:tcPr>
          <w:p w14:paraId="033DDA87" w14:textId="77777777" w:rsidR="0021510C" w:rsidRDefault="0021510C" w:rsidP="00F8071E">
            <w:pPr>
              <w:pStyle w:val="TableParagraph"/>
              <w:spacing w:before="94"/>
              <w:rPr>
                <w:rFonts w:ascii="Franklin Gothic Medium"/>
                <w:sz w:val="20"/>
              </w:rPr>
            </w:pPr>
            <w:r>
              <w:rPr>
                <w:rFonts w:ascii="Franklin Gothic Medium"/>
                <w:w w:val="99"/>
                <w:sz w:val="20"/>
              </w:rPr>
              <w:t>P</w:t>
            </w:r>
          </w:p>
        </w:tc>
        <w:tc>
          <w:tcPr>
            <w:tcW w:w="7749" w:type="dxa"/>
          </w:tcPr>
          <w:p w14:paraId="76F52F34" w14:textId="77777777" w:rsidR="0021510C" w:rsidRDefault="0021510C" w:rsidP="00F8071E">
            <w:pPr>
              <w:pStyle w:val="TableParagraph"/>
              <w:spacing w:before="94"/>
              <w:ind w:right="195"/>
              <w:rPr>
                <w:sz w:val="20"/>
              </w:rPr>
            </w:pPr>
            <w:r>
              <w:rPr>
                <w:sz w:val="20"/>
              </w:rPr>
              <w:t>To</w:t>
            </w:r>
            <w:r>
              <w:rPr>
                <w:spacing w:val="-5"/>
                <w:sz w:val="20"/>
              </w:rPr>
              <w:t xml:space="preserve"> </w:t>
            </w:r>
            <w:r>
              <w:rPr>
                <w:sz w:val="20"/>
              </w:rPr>
              <w:t>lending</w:t>
            </w:r>
            <w:r>
              <w:rPr>
                <w:spacing w:val="-5"/>
                <w:sz w:val="20"/>
              </w:rPr>
              <w:t xml:space="preserve"> </w:t>
            </w:r>
            <w:r>
              <w:rPr>
                <w:sz w:val="20"/>
              </w:rPr>
              <w:t>institutions</w:t>
            </w:r>
            <w:r>
              <w:rPr>
                <w:spacing w:val="-5"/>
                <w:sz w:val="20"/>
              </w:rPr>
              <w:t xml:space="preserve"> </w:t>
            </w:r>
            <w:r>
              <w:rPr>
                <w:sz w:val="20"/>
              </w:rPr>
              <w:t>and</w:t>
            </w:r>
            <w:r>
              <w:rPr>
                <w:spacing w:val="-5"/>
                <w:sz w:val="20"/>
              </w:rPr>
              <w:t xml:space="preserve"> </w:t>
            </w:r>
            <w:r>
              <w:rPr>
                <w:sz w:val="20"/>
              </w:rPr>
              <w:t>mortgage</w:t>
            </w:r>
            <w:r>
              <w:rPr>
                <w:spacing w:val="-5"/>
                <w:sz w:val="20"/>
              </w:rPr>
              <w:t xml:space="preserve"> </w:t>
            </w:r>
            <w:r>
              <w:rPr>
                <w:sz w:val="20"/>
              </w:rPr>
              <w:t>servicing</w:t>
            </w:r>
            <w:r>
              <w:rPr>
                <w:spacing w:val="-5"/>
                <w:sz w:val="20"/>
              </w:rPr>
              <w:t xml:space="preserve"> </w:t>
            </w:r>
            <w:r>
              <w:rPr>
                <w:sz w:val="20"/>
              </w:rPr>
              <w:t>companies</w:t>
            </w:r>
            <w:r>
              <w:rPr>
                <w:spacing w:val="-4"/>
                <w:sz w:val="20"/>
              </w:rPr>
              <w:t xml:space="preserve"> </w:t>
            </w:r>
            <w:r>
              <w:rPr>
                <w:sz w:val="20"/>
              </w:rPr>
              <w:t>for</w:t>
            </w:r>
            <w:r>
              <w:rPr>
                <w:spacing w:val="-5"/>
                <w:sz w:val="20"/>
              </w:rPr>
              <w:t xml:space="preserve"> </w:t>
            </w:r>
            <w:r>
              <w:rPr>
                <w:sz w:val="20"/>
              </w:rPr>
              <w:t>purposes</w:t>
            </w:r>
            <w:r>
              <w:rPr>
                <w:spacing w:val="-4"/>
                <w:sz w:val="20"/>
              </w:rPr>
              <w:t xml:space="preserve"> </w:t>
            </w:r>
            <w:r>
              <w:rPr>
                <w:sz w:val="20"/>
              </w:rPr>
              <w:t>of</w:t>
            </w:r>
            <w:r>
              <w:rPr>
                <w:spacing w:val="-5"/>
                <w:sz w:val="20"/>
              </w:rPr>
              <w:t xml:space="preserve"> </w:t>
            </w:r>
            <w:r>
              <w:rPr>
                <w:sz w:val="20"/>
              </w:rPr>
              <w:t>assisting</w:t>
            </w:r>
            <w:r>
              <w:rPr>
                <w:spacing w:val="-5"/>
                <w:sz w:val="20"/>
              </w:rPr>
              <w:t xml:space="preserve"> </w:t>
            </w:r>
            <w:r>
              <w:rPr>
                <w:sz w:val="20"/>
              </w:rPr>
              <w:t>with lender compliance.</w:t>
            </w:r>
          </w:p>
        </w:tc>
        <w:tc>
          <w:tcPr>
            <w:tcW w:w="1205" w:type="dxa"/>
          </w:tcPr>
          <w:p w14:paraId="3720C6A5" w14:textId="77777777" w:rsidR="0021510C" w:rsidRDefault="0021510C" w:rsidP="00F8071E">
            <w:pPr>
              <w:pStyle w:val="TableParagraph"/>
              <w:spacing w:before="94"/>
              <w:rPr>
                <w:sz w:val="20"/>
              </w:rPr>
            </w:pPr>
            <w:r>
              <w:rPr>
                <w:spacing w:val="-5"/>
                <w:sz w:val="20"/>
              </w:rPr>
              <w:t>N/A</w:t>
            </w:r>
          </w:p>
        </w:tc>
      </w:tr>
    </w:tbl>
    <w:p w14:paraId="3DE0861C" w14:textId="77777777" w:rsidR="0021510C" w:rsidRDefault="0021510C" w:rsidP="0021510C">
      <w:pPr>
        <w:rPr>
          <w:sz w:val="20"/>
        </w:rPr>
        <w:sectPr w:rsidR="0021510C">
          <w:pgSz w:w="12240" w:h="15840"/>
          <w:pgMar w:top="1300" w:right="740" w:bottom="1040" w:left="440" w:header="720" w:footer="856" w:gutter="0"/>
          <w:cols w:space="720"/>
        </w:sectPr>
      </w:pPr>
    </w:p>
    <w:p w14:paraId="6985A8ED" w14:textId="77777777" w:rsidR="0021510C" w:rsidRDefault="0021510C" w:rsidP="0021510C">
      <w:pPr>
        <w:pStyle w:val="BodyText"/>
        <w:spacing w:before="6" w:after="1"/>
        <w:rPr>
          <w:sz w:val="11"/>
        </w:rPr>
      </w:pPr>
    </w:p>
    <w:tbl>
      <w:tblPr>
        <w:tblW w:w="0" w:type="auto"/>
        <w:tblInd w:w="1015" w:type="dxa"/>
        <w:tblBorders>
          <w:top w:val="single" w:sz="6" w:space="0" w:color="B8D9E8"/>
          <w:left w:val="single" w:sz="6" w:space="0" w:color="B8D9E8"/>
          <w:bottom w:val="single" w:sz="6" w:space="0" w:color="B8D9E8"/>
          <w:right w:val="single" w:sz="6" w:space="0" w:color="B8D9E8"/>
          <w:insideH w:val="single" w:sz="6" w:space="0" w:color="B8D9E8"/>
          <w:insideV w:val="single" w:sz="6" w:space="0" w:color="B8D9E8"/>
        </w:tblBorders>
        <w:tblLayout w:type="fixed"/>
        <w:tblCellMar>
          <w:left w:w="0" w:type="dxa"/>
          <w:right w:w="0" w:type="dxa"/>
        </w:tblCellMar>
        <w:tblLook w:val="01E0" w:firstRow="1" w:lastRow="1" w:firstColumn="1" w:lastColumn="1" w:noHBand="0" w:noVBand="0"/>
      </w:tblPr>
      <w:tblGrid>
        <w:gridCol w:w="394"/>
        <w:gridCol w:w="7749"/>
        <w:gridCol w:w="1205"/>
      </w:tblGrid>
      <w:tr w:rsidR="0021510C" w14:paraId="36F89004" w14:textId="77777777" w:rsidTr="00F8071E">
        <w:trPr>
          <w:trHeight w:val="645"/>
        </w:trPr>
        <w:tc>
          <w:tcPr>
            <w:tcW w:w="394" w:type="dxa"/>
          </w:tcPr>
          <w:p w14:paraId="47AE743F" w14:textId="77777777" w:rsidR="0021510C" w:rsidRDefault="0021510C" w:rsidP="00F8071E">
            <w:pPr>
              <w:pStyle w:val="TableParagraph"/>
              <w:spacing w:before="95"/>
              <w:rPr>
                <w:rFonts w:ascii="Franklin Gothic Medium"/>
                <w:sz w:val="20"/>
              </w:rPr>
            </w:pPr>
            <w:r>
              <w:rPr>
                <w:rFonts w:ascii="Franklin Gothic Medium"/>
                <w:w w:val="99"/>
                <w:sz w:val="20"/>
              </w:rPr>
              <w:t>Q</w:t>
            </w:r>
          </w:p>
        </w:tc>
        <w:tc>
          <w:tcPr>
            <w:tcW w:w="7749" w:type="dxa"/>
          </w:tcPr>
          <w:p w14:paraId="0AAE8129" w14:textId="77777777" w:rsidR="0021510C" w:rsidRDefault="0021510C" w:rsidP="00F8071E">
            <w:pPr>
              <w:pStyle w:val="TableParagraph"/>
              <w:spacing w:before="95"/>
              <w:ind w:right="195"/>
              <w:rPr>
                <w:sz w:val="20"/>
              </w:rPr>
            </w:pPr>
            <w:r>
              <w:rPr>
                <w:sz w:val="20"/>
              </w:rPr>
              <w:t>To</w:t>
            </w:r>
            <w:r>
              <w:rPr>
                <w:spacing w:val="-5"/>
                <w:sz w:val="20"/>
              </w:rPr>
              <w:t xml:space="preserve"> </w:t>
            </w:r>
            <w:r>
              <w:rPr>
                <w:sz w:val="20"/>
              </w:rPr>
              <w:t>current</w:t>
            </w:r>
            <w:r>
              <w:rPr>
                <w:spacing w:val="-3"/>
                <w:sz w:val="20"/>
              </w:rPr>
              <w:t xml:space="preserve"> </w:t>
            </w:r>
            <w:r>
              <w:rPr>
                <w:sz w:val="20"/>
              </w:rPr>
              <w:t>owners</w:t>
            </w:r>
            <w:r>
              <w:rPr>
                <w:spacing w:val="-3"/>
                <w:sz w:val="20"/>
              </w:rPr>
              <w:t xml:space="preserve"> </w:t>
            </w:r>
            <w:r>
              <w:rPr>
                <w:sz w:val="20"/>
              </w:rPr>
              <w:t>of</w:t>
            </w:r>
            <w:r>
              <w:rPr>
                <w:spacing w:val="-5"/>
                <w:sz w:val="20"/>
              </w:rPr>
              <w:t xml:space="preserve"> </w:t>
            </w:r>
            <w:r>
              <w:rPr>
                <w:sz w:val="20"/>
              </w:rPr>
              <w:t>properties</w:t>
            </w:r>
            <w:r>
              <w:rPr>
                <w:spacing w:val="-3"/>
                <w:sz w:val="20"/>
              </w:rPr>
              <w:t xml:space="preserve"> </w:t>
            </w:r>
            <w:r>
              <w:rPr>
                <w:sz w:val="20"/>
              </w:rPr>
              <w:t>for</w:t>
            </w:r>
            <w:r>
              <w:rPr>
                <w:spacing w:val="-5"/>
                <w:sz w:val="20"/>
              </w:rPr>
              <w:t xml:space="preserve"> </w:t>
            </w:r>
            <w:r>
              <w:rPr>
                <w:sz w:val="20"/>
              </w:rPr>
              <w:t>the</w:t>
            </w:r>
            <w:r>
              <w:rPr>
                <w:spacing w:val="-5"/>
                <w:sz w:val="20"/>
              </w:rPr>
              <w:t xml:space="preserve"> </w:t>
            </w:r>
            <w:r>
              <w:rPr>
                <w:sz w:val="20"/>
              </w:rPr>
              <w:t>purpose</w:t>
            </w:r>
            <w:r>
              <w:rPr>
                <w:spacing w:val="-4"/>
                <w:sz w:val="20"/>
              </w:rPr>
              <w:t xml:space="preserve"> </w:t>
            </w:r>
            <w:r>
              <w:rPr>
                <w:sz w:val="20"/>
              </w:rPr>
              <w:t>of</w:t>
            </w:r>
            <w:r>
              <w:rPr>
                <w:spacing w:val="-2"/>
                <w:sz w:val="20"/>
              </w:rPr>
              <w:t xml:space="preserve"> </w:t>
            </w:r>
            <w:r>
              <w:rPr>
                <w:sz w:val="20"/>
              </w:rPr>
              <w:t>providing</w:t>
            </w:r>
            <w:r>
              <w:rPr>
                <w:spacing w:val="-4"/>
                <w:sz w:val="20"/>
              </w:rPr>
              <w:t xml:space="preserve"> </w:t>
            </w:r>
            <w:r>
              <w:rPr>
                <w:sz w:val="20"/>
              </w:rPr>
              <w:t>the</w:t>
            </w:r>
            <w:r>
              <w:rPr>
                <w:spacing w:val="-5"/>
                <w:sz w:val="20"/>
              </w:rPr>
              <w:t xml:space="preserve"> </w:t>
            </w:r>
            <w:r>
              <w:rPr>
                <w:sz w:val="20"/>
              </w:rPr>
              <w:t>dates</w:t>
            </w:r>
            <w:r>
              <w:rPr>
                <w:spacing w:val="-3"/>
                <w:sz w:val="20"/>
              </w:rPr>
              <w:t xml:space="preserve"> </w:t>
            </w:r>
            <w:r>
              <w:rPr>
                <w:sz w:val="20"/>
              </w:rPr>
              <w:t>and</w:t>
            </w:r>
            <w:r>
              <w:rPr>
                <w:spacing w:val="-4"/>
                <w:sz w:val="20"/>
              </w:rPr>
              <w:t xml:space="preserve"> </w:t>
            </w:r>
            <w:r>
              <w:rPr>
                <w:sz w:val="20"/>
              </w:rPr>
              <w:t>dollar amounts of past loss payments made to the said property.</w:t>
            </w:r>
          </w:p>
        </w:tc>
        <w:tc>
          <w:tcPr>
            <w:tcW w:w="1205" w:type="dxa"/>
          </w:tcPr>
          <w:p w14:paraId="639DC76D" w14:textId="77777777" w:rsidR="0021510C" w:rsidRDefault="0021510C" w:rsidP="00F8071E">
            <w:pPr>
              <w:pStyle w:val="TableParagraph"/>
              <w:spacing w:before="95"/>
              <w:rPr>
                <w:sz w:val="20"/>
              </w:rPr>
            </w:pPr>
            <w:r>
              <w:rPr>
                <w:spacing w:val="-5"/>
                <w:sz w:val="20"/>
              </w:rPr>
              <w:t>N/A</w:t>
            </w:r>
          </w:p>
        </w:tc>
      </w:tr>
      <w:tr w:rsidR="0021510C" w14:paraId="75687E46" w14:textId="77777777" w:rsidTr="00F8071E">
        <w:trPr>
          <w:trHeight w:val="645"/>
        </w:trPr>
        <w:tc>
          <w:tcPr>
            <w:tcW w:w="394" w:type="dxa"/>
          </w:tcPr>
          <w:p w14:paraId="78B9C71C" w14:textId="77777777" w:rsidR="0021510C" w:rsidRDefault="0021510C" w:rsidP="00F8071E">
            <w:pPr>
              <w:pStyle w:val="TableParagraph"/>
              <w:spacing w:before="94"/>
              <w:rPr>
                <w:rFonts w:ascii="Franklin Gothic Medium"/>
                <w:sz w:val="20"/>
              </w:rPr>
            </w:pPr>
            <w:r>
              <w:rPr>
                <w:rFonts w:ascii="Franklin Gothic Medium"/>
                <w:w w:val="99"/>
                <w:sz w:val="20"/>
              </w:rPr>
              <w:t>R</w:t>
            </w:r>
          </w:p>
        </w:tc>
        <w:tc>
          <w:tcPr>
            <w:tcW w:w="7749" w:type="dxa"/>
          </w:tcPr>
          <w:p w14:paraId="0A187F53" w14:textId="77777777" w:rsidR="0021510C" w:rsidRDefault="0021510C" w:rsidP="00F8071E">
            <w:pPr>
              <w:pStyle w:val="TableParagraph"/>
              <w:spacing w:before="94"/>
              <w:rPr>
                <w:sz w:val="20"/>
              </w:rPr>
            </w:pPr>
            <w:r>
              <w:rPr>
                <w:sz w:val="20"/>
              </w:rPr>
              <w:t>To</w:t>
            </w:r>
            <w:r>
              <w:rPr>
                <w:spacing w:val="-5"/>
                <w:sz w:val="20"/>
              </w:rPr>
              <w:t xml:space="preserve"> </w:t>
            </w:r>
            <w:r>
              <w:rPr>
                <w:sz w:val="20"/>
              </w:rPr>
              <w:t>federal,</w:t>
            </w:r>
            <w:r>
              <w:rPr>
                <w:spacing w:val="-3"/>
                <w:sz w:val="20"/>
              </w:rPr>
              <w:t xml:space="preserve"> </w:t>
            </w:r>
            <w:r>
              <w:rPr>
                <w:sz w:val="20"/>
              </w:rPr>
              <w:t>state,</w:t>
            </w:r>
            <w:r>
              <w:rPr>
                <w:spacing w:val="-4"/>
                <w:sz w:val="20"/>
              </w:rPr>
              <w:t xml:space="preserve"> </w:t>
            </w:r>
            <w:r>
              <w:rPr>
                <w:sz w:val="20"/>
              </w:rPr>
              <w:t>local</w:t>
            </w:r>
            <w:r>
              <w:rPr>
                <w:spacing w:val="-4"/>
                <w:sz w:val="20"/>
              </w:rPr>
              <w:t xml:space="preserve"> </w:t>
            </w:r>
            <w:r>
              <w:rPr>
                <w:sz w:val="20"/>
              </w:rPr>
              <w:t>and</w:t>
            </w:r>
            <w:r>
              <w:rPr>
                <w:spacing w:val="-4"/>
                <w:sz w:val="20"/>
              </w:rPr>
              <w:t xml:space="preserve"> </w:t>
            </w:r>
            <w:r>
              <w:rPr>
                <w:sz w:val="20"/>
              </w:rPr>
              <w:t>tribal</w:t>
            </w:r>
            <w:r>
              <w:rPr>
                <w:spacing w:val="-4"/>
                <w:sz w:val="20"/>
              </w:rPr>
              <w:t xml:space="preserve"> </w:t>
            </w:r>
            <w:r>
              <w:rPr>
                <w:sz w:val="20"/>
              </w:rPr>
              <w:t>government</w:t>
            </w:r>
            <w:r>
              <w:rPr>
                <w:spacing w:val="-3"/>
                <w:sz w:val="20"/>
              </w:rPr>
              <w:t xml:space="preserve"> </w:t>
            </w:r>
            <w:r>
              <w:rPr>
                <w:sz w:val="20"/>
              </w:rPr>
              <w:t>agencies</w:t>
            </w:r>
            <w:r>
              <w:rPr>
                <w:spacing w:val="-4"/>
                <w:sz w:val="20"/>
              </w:rPr>
              <w:t xml:space="preserve"> </w:t>
            </w:r>
            <w:r>
              <w:rPr>
                <w:sz w:val="20"/>
              </w:rPr>
              <w:t>to</w:t>
            </w:r>
            <w:r>
              <w:rPr>
                <w:spacing w:val="-2"/>
                <w:sz w:val="20"/>
              </w:rPr>
              <w:t xml:space="preserve"> </w:t>
            </w:r>
            <w:r>
              <w:rPr>
                <w:sz w:val="20"/>
              </w:rPr>
              <w:t>conduct</w:t>
            </w:r>
            <w:r>
              <w:rPr>
                <w:spacing w:val="-3"/>
                <w:sz w:val="20"/>
              </w:rPr>
              <w:t xml:space="preserve"> </w:t>
            </w:r>
            <w:r>
              <w:rPr>
                <w:sz w:val="20"/>
              </w:rPr>
              <w:t>research,</w:t>
            </w:r>
            <w:r>
              <w:rPr>
                <w:spacing w:val="-4"/>
                <w:sz w:val="20"/>
              </w:rPr>
              <w:t xml:space="preserve"> </w:t>
            </w:r>
            <w:r>
              <w:rPr>
                <w:sz w:val="20"/>
              </w:rPr>
              <w:t>analysis,</w:t>
            </w:r>
            <w:r>
              <w:rPr>
                <w:spacing w:val="-4"/>
                <w:sz w:val="20"/>
              </w:rPr>
              <w:t xml:space="preserve"> </w:t>
            </w:r>
            <w:r>
              <w:rPr>
                <w:sz w:val="20"/>
              </w:rPr>
              <w:t>and feasibility studies of policies and claims within their jurisdiction.</w:t>
            </w:r>
          </w:p>
        </w:tc>
        <w:tc>
          <w:tcPr>
            <w:tcW w:w="1205" w:type="dxa"/>
          </w:tcPr>
          <w:p w14:paraId="68D95A42" w14:textId="77777777" w:rsidR="0021510C" w:rsidRDefault="0021510C" w:rsidP="00F8071E">
            <w:pPr>
              <w:pStyle w:val="TableParagraph"/>
              <w:spacing w:before="94"/>
              <w:rPr>
                <w:sz w:val="20"/>
              </w:rPr>
            </w:pPr>
            <w:r>
              <w:rPr>
                <w:spacing w:val="-5"/>
                <w:sz w:val="20"/>
              </w:rPr>
              <w:t>Yes</w:t>
            </w:r>
          </w:p>
        </w:tc>
      </w:tr>
      <w:tr w:rsidR="0021510C" w14:paraId="67BD776E" w14:textId="77777777" w:rsidTr="00F8071E">
        <w:trPr>
          <w:trHeight w:val="872"/>
        </w:trPr>
        <w:tc>
          <w:tcPr>
            <w:tcW w:w="394" w:type="dxa"/>
          </w:tcPr>
          <w:p w14:paraId="44C13DA3" w14:textId="77777777" w:rsidR="0021510C" w:rsidRDefault="0021510C" w:rsidP="00F8071E">
            <w:pPr>
              <w:pStyle w:val="TableParagraph"/>
              <w:spacing w:before="97"/>
              <w:rPr>
                <w:rFonts w:ascii="Franklin Gothic Medium"/>
                <w:sz w:val="20"/>
              </w:rPr>
            </w:pPr>
            <w:r>
              <w:rPr>
                <w:rFonts w:ascii="Franklin Gothic Medium"/>
                <w:w w:val="99"/>
                <w:sz w:val="20"/>
              </w:rPr>
              <w:t>S</w:t>
            </w:r>
          </w:p>
        </w:tc>
        <w:tc>
          <w:tcPr>
            <w:tcW w:w="7749" w:type="dxa"/>
          </w:tcPr>
          <w:p w14:paraId="446679F2" w14:textId="77777777" w:rsidR="0021510C" w:rsidRDefault="0021510C" w:rsidP="00F8071E">
            <w:pPr>
              <w:pStyle w:val="TableParagraph"/>
              <w:spacing w:before="97"/>
              <w:ind w:right="195"/>
              <w:rPr>
                <w:sz w:val="20"/>
              </w:rPr>
            </w:pPr>
            <w:r>
              <w:rPr>
                <w:sz w:val="20"/>
              </w:rPr>
              <w:t>To</w:t>
            </w:r>
            <w:r>
              <w:rPr>
                <w:spacing w:val="-6"/>
                <w:sz w:val="20"/>
              </w:rPr>
              <w:t xml:space="preserve"> </w:t>
            </w:r>
            <w:r>
              <w:rPr>
                <w:sz w:val="20"/>
              </w:rPr>
              <w:t>financial</w:t>
            </w:r>
            <w:r>
              <w:rPr>
                <w:spacing w:val="-6"/>
                <w:sz w:val="20"/>
              </w:rPr>
              <w:t xml:space="preserve"> </w:t>
            </w:r>
            <w:r>
              <w:rPr>
                <w:sz w:val="20"/>
              </w:rPr>
              <w:t>institutions</w:t>
            </w:r>
            <w:r>
              <w:rPr>
                <w:spacing w:val="-5"/>
                <w:sz w:val="20"/>
              </w:rPr>
              <w:t xml:space="preserve"> </w:t>
            </w:r>
            <w:r>
              <w:rPr>
                <w:sz w:val="20"/>
              </w:rPr>
              <w:t>for</w:t>
            </w:r>
            <w:r>
              <w:rPr>
                <w:spacing w:val="-6"/>
                <w:sz w:val="20"/>
              </w:rPr>
              <w:t xml:space="preserve"> </w:t>
            </w:r>
            <w:r>
              <w:rPr>
                <w:sz w:val="20"/>
              </w:rPr>
              <w:t>purposes</w:t>
            </w:r>
            <w:r>
              <w:rPr>
                <w:spacing w:val="-4"/>
                <w:sz w:val="20"/>
              </w:rPr>
              <w:t xml:space="preserve"> </w:t>
            </w:r>
            <w:r>
              <w:rPr>
                <w:sz w:val="20"/>
              </w:rPr>
              <w:t>of</w:t>
            </w:r>
            <w:r>
              <w:rPr>
                <w:spacing w:val="-3"/>
                <w:sz w:val="20"/>
              </w:rPr>
              <w:t xml:space="preserve"> </w:t>
            </w:r>
            <w:r>
              <w:rPr>
                <w:sz w:val="20"/>
              </w:rPr>
              <w:t>providing</w:t>
            </w:r>
            <w:r>
              <w:rPr>
                <w:spacing w:val="-5"/>
                <w:sz w:val="20"/>
              </w:rPr>
              <w:t xml:space="preserve"> </w:t>
            </w:r>
            <w:r>
              <w:rPr>
                <w:sz w:val="20"/>
              </w:rPr>
              <w:t>referral</w:t>
            </w:r>
            <w:r>
              <w:rPr>
                <w:spacing w:val="-3"/>
                <w:sz w:val="20"/>
              </w:rPr>
              <w:t xml:space="preserve"> </w:t>
            </w:r>
            <w:r>
              <w:rPr>
                <w:sz w:val="20"/>
              </w:rPr>
              <w:t>or</w:t>
            </w:r>
            <w:r>
              <w:rPr>
                <w:spacing w:val="-7"/>
                <w:sz w:val="20"/>
              </w:rPr>
              <w:t xml:space="preserve"> </w:t>
            </w:r>
            <w:r>
              <w:rPr>
                <w:sz w:val="20"/>
              </w:rPr>
              <w:t>cooperative</w:t>
            </w:r>
            <w:r>
              <w:rPr>
                <w:spacing w:val="-5"/>
                <w:sz w:val="20"/>
              </w:rPr>
              <w:t xml:space="preserve"> </w:t>
            </w:r>
            <w:r>
              <w:rPr>
                <w:sz w:val="20"/>
              </w:rPr>
              <w:t>reimbursement payments to insurance agents to share marketing and advertising costs between the NFIP and entities participating in the NFIP.</w:t>
            </w:r>
          </w:p>
        </w:tc>
        <w:tc>
          <w:tcPr>
            <w:tcW w:w="1205" w:type="dxa"/>
          </w:tcPr>
          <w:p w14:paraId="2A6109B0" w14:textId="77777777" w:rsidR="0021510C" w:rsidRDefault="0021510C" w:rsidP="00F8071E">
            <w:pPr>
              <w:pStyle w:val="TableParagraph"/>
              <w:spacing w:before="97"/>
              <w:rPr>
                <w:sz w:val="20"/>
              </w:rPr>
            </w:pPr>
            <w:r>
              <w:rPr>
                <w:spacing w:val="-5"/>
                <w:sz w:val="20"/>
              </w:rPr>
              <w:t>N/A</w:t>
            </w:r>
          </w:p>
        </w:tc>
      </w:tr>
      <w:tr w:rsidR="0021510C" w14:paraId="6AD86E26" w14:textId="77777777" w:rsidTr="00F8071E">
        <w:trPr>
          <w:trHeight w:val="645"/>
        </w:trPr>
        <w:tc>
          <w:tcPr>
            <w:tcW w:w="394" w:type="dxa"/>
          </w:tcPr>
          <w:p w14:paraId="6A9BB6A3" w14:textId="77777777" w:rsidR="0021510C" w:rsidRDefault="0021510C" w:rsidP="00F8071E">
            <w:pPr>
              <w:pStyle w:val="TableParagraph"/>
              <w:spacing w:before="94"/>
              <w:rPr>
                <w:rFonts w:ascii="Franklin Gothic Medium"/>
                <w:sz w:val="20"/>
              </w:rPr>
            </w:pPr>
            <w:r>
              <w:rPr>
                <w:rFonts w:ascii="Franklin Gothic Medium"/>
                <w:w w:val="99"/>
                <w:sz w:val="20"/>
              </w:rPr>
              <w:t>T</w:t>
            </w:r>
          </w:p>
        </w:tc>
        <w:tc>
          <w:tcPr>
            <w:tcW w:w="7749" w:type="dxa"/>
          </w:tcPr>
          <w:p w14:paraId="72BA78D5" w14:textId="77777777" w:rsidR="0021510C" w:rsidRDefault="0021510C" w:rsidP="00F8071E">
            <w:pPr>
              <w:pStyle w:val="TableParagraph"/>
              <w:spacing w:before="94"/>
              <w:ind w:right="435"/>
              <w:rPr>
                <w:sz w:val="20"/>
              </w:rPr>
            </w:pPr>
            <w:r>
              <w:rPr>
                <w:sz w:val="20"/>
              </w:rPr>
              <w:t>To</w:t>
            </w:r>
            <w:r>
              <w:rPr>
                <w:spacing w:val="-6"/>
                <w:sz w:val="20"/>
              </w:rPr>
              <w:t xml:space="preserve"> </w:t>
            </w:r>
            <w:r>
              <w:rPr>
                <w:sz w:val="20"/>
              </w:rPr>
              <w:t>community</w:t>
            </w:r>
            <w:r>
              <w:rPr>
                <w:spacing w:val="-6"/>
                <w:sz w:val="20"/>
              </w:rPr>
              <w:t xml:space="preserve"> </w:t>
            </w:r>
            <w:r>
              <w:rPr>
                <w:sz w:val="20"/>
              </w:rPr>
              <w:t>officials</w:t>
            </w:r>
            <w:r>
              <w:rPr>
                <w:spacing w:val="-4"/>
                <w:sz w:val="20"/>
              </w:rPr>
              <w:t xml:space="preserve"> </w:t>
            </w:r>
            <w:r>
              <w:rPr>
                <w:sz w:val="20"/>
              </w:rPr>
              <w:t>and</w:t>
            </w:r>
            <w:r>
              <w:rPr>
                <w:spacing w:val="-5"/>
                <w:sz w:val="20"/>
              </w:rPr>
              <w:t xml:space="preserve"> </w:t>
            </w:r>
            <w:r>
              <w:rPr>
                <w:sz w:val="20"/>
              </w:rPr>
              <w:t>representatives</w:t>
            </w:r>
            <w:r>
              <w:rPr>
                <w:spacing w:val="-4"/>
                <w:sz w:val="20"/>
              </w:rPr>
              <w:t xml:space="preserve"> </w:t>
            </w:r>
            <w:r>
              <w:rPr>
                <w:sz w:val="20"/>
              </w:rPr>
              <w:t>to</w:t>
            </w:r>
            <w:r>
              <w:rPr>
                <w:spacing w:val="-6"/>
                <w:sz w:val="20"/>
              </w:rPr>
              <w:t xml:space="preserve"> </w:t>
            </w:r>
            <w:r>
              <w:rPr>
                <w:sz w:val="20"/>
              </w:rPr>
              <w:t>provide</w:t>
            </w:r>
            <w:r>
              <w:rPr>
                <w:spacing w:val="-5"/>
                <w:sz w:val="20"/>
              </w:rPr>
              <w:t xml:space="preserve"> </w:t>
            </w:r>
            <w:r>
              <w:rPr>
                <w:sz w:val="20"/>
              </w:rPr>
              <w:t>repetitive</w:t>
            </w:r>
            <w:r>
              <w:rPr>
                <w:spacing w:val="-5"/>
                <w:sz w:val="20"/>
              </w:rPr>
              <w:t xml:space="preserve"> </w:t>
            </w:r>
            <w:r>
              <w:rPr>
                <w:sz w:val="20"/>
              </w:rPr>
              <w:t>loss</w:t>
            </w:r>
            <w:r>
              <w:rPr>
                <w:spacing w:val="-4"/>
                <w:sz w:val="20"/>
              </w:rPr>
              <w:t xml:space="preserve"> </w:t>
            </w:r>
            <w:r>
              <w:rPr>
                <w:sz w:val="20"/>
              </w:rPr>
              <w:t>records</w:t>
            </w:r>
            <w:r>
              <w:rPr>
                <w:spacing w:val="-4"/>
                <w:sz w:val="20"/>
              </w:rPr>
              <w:t xml:space="preserve"> </w:t>
            </w:r>
            <w:r>
              <w:rPr>
                <w:sz w:val="20"/>
              </w:rPr>
              <w:t>of properties within that community.</w:t>
            </w:r>
          </w:p>
        </w:tc>
        <w:tc>
          <w:tcPr>
            <w:tcW w:w="1205" w:type="dxa"/>
          </w:tcPr>
          <w:p w14:paraId="76BA799D" w14:textId="77777777" w:rsidR="0021510C" w:rsidRDefault="0021510C" w:rsidP="00F8071E">
            <w:pPr>
              <w:pStyle w:val="TableParagraph"/>
              <w:spacing w:before="94"/>
              <w:rPr>
                <w:sz w:val="20"/>
              </w:rPr>
            </w:pPr>
            <w:r>
              <w:rPr>
                <w:spacing w:val="-5"/>
                <w:sz w:val="20"/>
              </w:rPr>
              <w:t>Yes</w:t>
            </w:r>
          </w:p>
        </w:tc>
      </w:tr>
      <w:tr w:rsidR="0021510C" w14:paraId="66A2D85E" w14:textId="77777777" w:rsidTr="00F8071E">
        <w:trPr>
          <w:trHeight w:val="647"/>
        </w:trPr>
        <w:tc>
          <w:tcPr>
            <w:tcW w:w="394" w:type="dxa"/>
          </w:tcPr>
          <w:p w14:paraId="0C069A39" w14:textId="77777777" w:rsidR="0021510C" w:rsidRDefault="0021510C" w:rsidP="00F8071E">
            <w:pPr>
              <w:pStyle w:val="TableParagraph"/>
              <w:spacing w:before="97"/>
              <w:rPr>
                <w:rFonts w:ascii="Franklin Gothic Medium"/>
                <w:sz w:val="20"/>
              </w:rPr>
            </w:pPr>
            <w:r>
              <w:rPr>
                <w:rFonts w:ascii="Franklin Gothic Medium"/>
                <w:w w:val="99"/>
                <w:sz w:val="20"/>
              </w:rPr>
              <w:t>U</w:t>
            </w:r>
          </w:p>
        </w:tc>
        <w:tc>
          <w:tcPr>
            <w:tcW w:w="7749" w:type="dxa"/>
          </w:tcPr>
          <w:p w14:paraId="74573E44" w14:textId="77777777" w:rsidR="0021510C" w:rsidRDefault="0021510C" w:rsidP="00F8071E">
            <w:pPr>
              <w:pStyle w:val="TableParagraph"/>
              <w:spacing w:before="97"/>
              <w:ind w:right="195"/>
              <w:rPr>
                <w:sz w:val="20"/>
              </w:rPr>
            </w:pPr>
            <w:r>
              <w:rPr>
                <w:sz w:val="20"/>
              </w:rPr>
              <w:t>To</w:t>
            </w:r>
            <w:r>
              <w:rPr>
                <w:spacing w:val="-5"/>
                <w:sz w:val="20"/>
              </w:rPr>
              <w:t xml:space="preserve"> </w:t>
            </w:r>
            <w:r>
              <w:rPr>
                <w:sz w:val="20"/>
              </w:rPr>
              <w:t>OMB</w:t>
            </w:r>
            <w:r>
              <w:rPr>
                <w:spacing w:val="-5"/>
                <w:sz w:val="20"/>
              </w:rPr>
              <w:t xml:space="preserve"> </w:t>
            </w:r>
            <w:r>
              <w:rPr>
                <w:sz w:val="20"/>
              </w:rPr>
              <w:t>for</w:t>
            </w:r>
            <w:r>
              <w:rPr>
                <w:spacing w:val="-5"/>
                <w:sz w:val="20"/>
              </w:rPr>
              <w:t xml:space="preserve"> </w:t>
            </w:r>
            <w:r>
              <w:rPr>
                <w:sz w:val="20"/>
              </w:rPr>
              <w:t>purposes</w:t>
            </w:r>
            <w:r>
              <w:rPr>
                <w:spacing w:val="-3"/>
                <w:sz w:val="20"/>
              </w:rPr>
              <w:t xml:space="preserve"> </w:t>
            </w:r>
            <w:r>
              <w:rPr>
                <w:sz w:val="20"/>
              </w:rPr>
              <w:t>related</w:t>
            </w:r>
            <w:r>
              <w:rPr>
                <w:spacing w:val="-2"/>
                <w:sz w:val="20"/>
              </w:rPr>
              <w:t xml:space="preserve"> </w:t>
            </w:r>
            <w:r>
              <w:rPr>
                <w:sz w:val="20"/>
              </w:rPr>
              <w:t>to</w:t>
            </w:r>
            <w:r>
              <w:rPr>
                <w:spacing w:val="-5"/>
                <w:sz w:val="20"/>
              </w:rPr>
              <w:t xml:space="preserve"> </w:t>
            </w:r>
            <w:r>
              <w:rPr>
                <w:sz w:val="20"/>
              </w:rPr>
              <w:t>the</w:t>
            </w:r>
            <w:r>
              <w:rPr>
                <w:spacing w:val="-5"/>
                <w:sz w:val="20"/>
              </w:rPr>
              <w:t xml:space="preserve"> </w:t>
            </w:r>
            <w:r>
              <w:rPr>
                <w:sz w:val="20"/>
              </w:rPr>
              <w:t>review</w:t>
            </w:r>
            <w:r>
              <w:rPr>
                <w:spacing w:val="-5"/>
                <w:sz w:val="20"/>
              </w:rPr>
              <w:t xml:space="preserve"> </w:t>
            </w:r>
            <w:r>
              <w:rPr>
                <w:sz w:val="20"/>
              </w:rPr>
              <w:t>of</w:t>
            </w:r>
            <w:r>
              <w:rPr>
                <w:spacing w:val="-4"/>
                <w:sz w:val="20"/>
              </w:rPr>
              <w:t xml:space="preserve"> </w:t>
            </w:r>
            <w:r>
              <w:rPr>
                <w:sz w:val="20"/>
              </w:rPr>
              <w:t>private</w:t>
            </w:r>
            <w:r>
              <w:rPr>
                <w:spacing w:val="-2"/>
                <w:sz w:val="20"/>
              </w:rPr>
              <w:t xml:space="preserve"> </w:t>
            </w:r>
            <w:r>
              <w:rPr>
                <w:sz w:val="20"/>
              </w:rPr>
              <w:t>relief</w:t>
            </w:r>
            <w:r>
              <w:rPr>
                <w:spacing w:val="-2"/>
                <w:sz w:val="20"/>
              </w:rPr>
              <w:t xml:space="preserve"> </w:t>
            </w:r>
            <w:r>
              <w:rPr>
                <w:sz w:val="20"/>
              </w:rPr>
              <w:t>legislation</w:t>
            </w:r>
            <w:r>
              <w:rPr>
                <w:spacing w:val="-5"/>
                <w:sz w:val="20"/>
              </w:rPr>
              <w:t xml:space="preserve"> </w:t>
            </w:r>
            <w:r>
              <w:rPr>
                <w:sz w:val="20"/>
              </w:rPr>
              <w:t>in</w:t>
            </w:r>
            <w:r>
              <w:rPr>
                <w:spacing w:val="-4"/>
                <w:sz w:val="20"/>
              </w:rPr>
              <w:t xml:space="preserve"> </w:t>
            </w:r>
            <w:r>
              <w:rPr>
                <w:sz w:val="20"/>
              </w:rPr>
              <w:t>accordance</w:t>
            </w:r>
            <w:r>
              <w:rPr>
                <w:spacing w:val="-2"/>
                <w:sz w:val="20"/>
              </w:rPr>
              <w:t xml:space="preserve"> </w:t>
            </w:r>
            <w:r>
              <w:rPr>
                <w:sz w:val="20"/>
              </w:rPr>
              <w:t>with OMB Circular No. A-19.</w:t>
            </w:r>
          </w:p>
        </w:tc>
        <w:tc>
          <w:tcPr>
            <w:tcW w:w="1205" w:type="dxa"/>
          </w:tcPr>
          <w:p w14:paraId="51FCB46F" w14:textId="77777777" w:rsidR="0021510C" w:rsidRDefault="0021510C" w:rsidP="00F8071E">
            <w:pPr>
              <w:pStyle w:val="TableParagraph"/>
              <w:spacing w:before="97"/>
              <w:rPr>
                <w:sz w:val="20"/>
              </w:rPr>
            </w:pPr>
            <w:r>
              <w:rPr>
                <w:spacing w:val="-5"/>
                <w:sz w:val="20"/>
              </w:rPr>
              <w:t>N/A</w:t>
            </w:r>
          </w:p>
        </w:tc>
      </w:tr>
      <w:tr w:rsidR="0021510C" w14:paraId="4C66B89C" w14:textId="77777777" w:rsidTr="00F8071E">
        <w:trPr>
          <w:trHeight w:val="645"/>
        </w:trPr>
        <w:tc>
          <w:tcPr>
            <w:tcW w:w="394" w:type="dxa"/>
          </w:tcPr>
          <w:p w14:paraId="10538A62" w14:textId="77777777" w:rsidR="0021510C" w:rsidRDefault="0021510C" w:rsidP="00F8071E">
            <w:pPr>
              <w:pStyle w:val="TableParagraph"/>
              <w:spacing w:before="94"/>
              <w:rPr>
                <w:rFonts w:ascii="Franklin Gothic Medium"/>
                <w:sz w:val="20"/>
              </w:rPr>
            </w:pPr>
            <w:r>
              <w:rPr>
                <w:rFonts w:ascii="Franklin Gothic Medium"/>
                <w:w w:val="99"/>
                <w:sz w:val="20"/>
              </w:rPr>
              <w:t>V</w:t>
            </w:r>
          </w:p>
        </w:tc>
        <w:tc>
          <w:tcPr>
            <w:tcW w:w="7749" w:type="dxa"/>
          </w:tcPr>
          <w:p w14:paraId="6FF08B38" w14:textId="77777777" w:rsidR="0021510C" w:rsidRDefault="0021510C" w:rsidP="00F8071E">
            <w:pPr>
              <w:pStyle w:val="TableParagraph"/>
              <w:spacing w:before="94"/>
              <w:ind w:right="195"/>
              <w:rPr>
                <w:sz w:val="20"/>
              </w:rPr>
            </w:pPr>
            <w:r>
              <w:rPr>
                <w:sz w:val="20"/>
              </w:rPr>
              <w:t>To</w:t>
            </w:r>
            <w:r>
              <w:rPr>
                <w:spacing w:val="-5"/>
                <w:sz w:val="20"/>
              </w:rPr>
              <w:t xml:space="preserve"> </w:t>
            </w:r>
            <w:r>
              <w:rPr>
                <w:sz w:val="20"/>
              </w:rPr>
              <w:t>private</w:t>
            </w:r>
            <w:r>
              <w:rPr>
                <w:spacing w:val="-3"/>
                <w:sz w:val="20"/>
              </w:rPr>
              <w:t xml:space="preserve"> </w:t>
            </w:r>
            <w:r>
              <w:rPr>
                <w:sz w:val="20"/>
              </w:rPr>
              <w:t>reinsurers,</w:t>
            </w:r>
            <w:r>
              <w:rPr>
                <w:spacing w:val="-5"/>
                <w:sz w:val="20"/>
              </w:rPr>
              <w:t xml:space="preserve"> </w:t>
            </w:r>
            <w:r>
              <w:rPr>
                <w:sz w:val="20"/>
              </w:rPr>
              <w:t>private</w:t>
            </w:r>
            <w:r>
              <w:rPr>
                <w:spacing w:val="-4"/>
                <w:sz w:val="20"/>
              </w:rPr>
              <w:t xml:space="preserve"> </w:t>
            </w:r>
            <w:r>
              <w:rPr>
                <w:sz w:val="20"/>
              </w:rPr>
              <w:t>capital</w:t>
            </w:r>
            <w:r>
              <w:rPr>
                <w:spacing w:val="-5"/>
                <w:sz w:val="20"/>
              </w:rPr>
              <w:t xml:space="preserve"> </w:t>
            </w:r>
            <w:r>
              <w:rPr>
                <w:sz w:val="20"/>
              </w:rPr>
              <w:t>firms,</w:t>
            </w:r>
            <w:r>
              <w:rPr>
                <w:spacing w:val="-5"/>
                <w:sz w:val="20"/>
              </w:rPr>
              <w:t xml:space="preserve"> </w:t>
            </w:r>
            <w:r>
              <w:rPr>
                <w:sz w:val="20"/>
              </w:rPr>
              <w:t>and</w:t>
            </w:r>
            <w:r>
              <w:rPr>
                <w:spacing w:val="-5"/>
                <w:sz w:val="20"/>
              </w:rPr>
              <w:t xml:space="preserve"> </w:t>
            </w:r>
            <w:r>
              <w:rPr>
                <w:sz w:val="20"/>
              </w:rPr>
              <w:t>financial</w:t>
            </w:r>
            <w:r>
              <w:rPr>
                <w:spacing w:val="-5"/>
                <w:sz w:val="20"/>
              </w:rPr>
              <w:t xml:space="preserve"> </w:t>
            </w:r>
            <w:r>
              <w:rPr>
                <w:sz w:val="20"/>
              </w:rPr>
              <w:t>institutions</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purposes</w:t>
            </w:r>
            <w:r>
              <w:rPr>
                <w:spacing w:val="-2"/>
                <w:sz w:val="20"/>
              </w:rPr>
              <w:t xml:space="preserve"> </w:t>
            </w:r>
            <w:r>
              <w:rPr>
                <w:sz w:val="20"/>
              </w:rPr>
              <w:t>of preparing NFIP assumption of risk proposals.</w:t>
            </w:r>
          </w:p>
        </w:tc>
        <w:tc>
          <w:tcPr>
            <w:tcW w:w="1205" w:type="dxa"/>
          </w:tcPr>
          <w:p w14:paraId="7A19D754" w14:textId="77777777" w:rsidR="0021510C" w:rsidRDefault="0021510C" w:rsidP="00F8071E">
            <w:pPr>
              <w:pStyle w:val="TableParagraph"/>
              <w:spacing w:before="94"/>
              <w:rPr>
                <w:sz w:val="20"/>
              </w:rPr>
            </w:pPr>
            <w:r>
              <w:rPr>
                <w:spacing w:val="-5"/>
                <w:sz w:val="20"/>
              </w:rPr>
              <w:t>N/A</w:t>
            </w:r>
          </w:p>
        </w:tc>
      </w:tr>
      <w:tr w:rsidR="0021510C" w14:paraId="09C62425" w14:textId="77777777" w:rsidTr="00F8071E">
        <w:trPr>
          <w:trHeight w:val="1552"/>
        </w:trPr>
        <w:tc>
          <w:tcPr>
            <w:tcW w:w="394" w:type="dxa"/>
          </w:tcPr>
          <w:p w14:paraId="1BC525B2" w14:textId="77777777" w:rsidR="0021510C" w:rsidRDefault="0021510C" w:rsidP="00F8071E">
            <w:pPr>
              <w:pStyle w:val="TableParagraph"/>
              <w:spacing w:before="94"/>
              <w:rPr>
                <w:rFonts w:ascii="Franklin Gothic Medium"/>
                <w:sz w:val="20"/>
              </w:rPr>
            </w:pPr>
            <w:r>
              <w:rPr>
                <w:rFonts w:ascii="Franklin Gothic Medium"/>
                <w:w w:val="99"/>
                <w:sz w:val="20"/>
              </w:rPr>
              <w:t>W</w:t>
            </w:r>
          </w:p>
        </w:tc>
        <w:tc>
          <w:tcPr>
            <w:tcW w:w="7749" w:type="dxa"/>
          </w:tcPr>
          <w:p w14:paraId="7543DC27" w14:textId="77777777" w:rsidR="0021510C" w:rsidRDefault="0021510C" w:rsidP="00F8071E">
            <w:pPr>
              <w:pStyle w:val="TableParagraph"/>
              <w:spacing w:before="94"/>
              <w:ind w:right="135"/>
              <w:rPr>
                <w:sz w:val="20"/>
              </w:rPr>
            </w:pPr>
            <w:r>
              <w:rPr>
                <w:sz w:val="20"/>
              </w:rPr>
              <w:t>To the news media and the public, with the approval of the Chief Privacy Officer in consultation</w:t>
            </w:r>
            <w:r>
              <w:rPr>
                <w:spacing w:val="-5"/>
                <w:sz w:val="20"/>
              </w:rPr>
              <w:t xml:space="preserve"> </w:t>
            </w:r>
            <w:r>
              <w:rPr>
                <w:sz w:val="20"/>
              </w:rPr>
              <w:t>with</w:t>
            </w:r>
            <w:r>
              <w:rPr>
                <w:spacing w:val="-4"/>
                <w:sz w:val="20"/>
              </w:rPr>
              <w:t xml:space="preserve"> </w:t>
            </w:r>
            <w:r>
              <w:rPr>
                <w:sz w:val="20"/>
              </w:rPr>
              <w:t>counsel,</w:t>
            </w:r>
            <w:r>
              <w:rPr>
                <w:spacing w:val="-4"/>
                <w:sz w:val="20"/>
              </w:rPr>
              <w:t xml:space="preserve"> </w:t>
            </w:r>
            <w:r>
              <w:rPr>
                <w:sz w:val="20"/>
              </w:rPr>
              <w:t>when</w:t>
            </w:r>
            <w:r>
              <w:rPr>
                <w:spacing w:val="-5"/>
                <w:sz w:val="20"/>
              </w:rPr>
              <w:t xml:space="preserve"> </w:t>
            </w:r>
            <w:r>
              <w:rPr>
                <w:sz w:val="20"/>
              </w:rPr>
              <w:t>there</w:t>
            </w:r>
            <w:r>
              <w:rPr>
                <w:spacing w:val="-4"/>
                <w:sz w:val="20"/>
              </w:rPr>
              <w:t xml:space="preserve"> </w:t>
            </w:r>
            <w:r>
              <w:rPr>
                <w:sz w:val="20"/>
              </w:rPr>
              <w:t>exists</w:t>
            </w:r>
            <w:r>
              <w:rPr>
                <w:spacing w:val="-3"/>
                <w:sz w:val="20"/>
              </w:rPr>
              <w:t xml:space="preserve"> </w:t>
            </w:r>
            <w:r>
              <w:rPr>
                <w:sz w:val="20"/>
              </w:rPr>
              <w:t>a</w:t>
            </w:r>
            <w:r>
              <w:rPr>
                <w:spacing w:val="-4"/>
                <w:sz w:val="20"/>
              </w:rPr>
              <w:t xml:space="preserve"> </w:t>
            </w:r>
            <w:r>
              <w:rPr>
                <w:sz w:val="20"/>
              </w:rPr>
              <w:t>legitimate</w:t>
            </w:r>
            <w:r>
              <w:rPr>
                <w:spacing w:val="-4"/>
                <w:sz w:val="20"/>
              </w:rPr>
              <w:t xml:space="preserve"> </w:t>
            </w:r>
            <w:r>
              <w:rPr>
                <w:sz w:val="20"/>
              </w:rPr>
              <w:t>public</w:t>
            </w:r>
            <w:r>
              <w:rPr>
                <w:spacing w:val="-4"/>
                <w:sz w:val="20"/>
              </w:rPr>
              <w:t xml:space="preserve"> </w:t>
            </w:r>
            <w:r>
              <w:rPr>
                <w:sz w:val="20"/>
              </w:rPr>
              <w:t>interest</w:t>
            </w:r>
            <w:r>
              <w:rPr>
                <w:spacing w:val="-3"/>
                <w:sz w:val="20"/>
              </w:rPr>
              <w:t xml:space="preserve"> </w:t>
            </w:r>
            <w:r>
              <w:rPr>
                <w:sz w:val="20"/>
              </w:rPr>
              <w:t>in</w:t>
            </w:r>
            <w:r>
              <w:rPr>
                <w:spacing w:val="-4"/>
                <w:sz w:val="20"/>
              </w:rPr>
              <w:t xml:space="preserve"> </w:t>
            </w:r>
            <w:r>
              <w:rPr>
                <w:sz w:val="20"/>
              </w:rPr>
              <w:t>the</w:t>
            </w:r>
            <w:r>
              <w:rPr>
                <w:spacing w:val="-5"/>
                <w:sz w:val="20"/>
              </w:rPr>
              <w:t xml:space="preserve"> </w:t>
            </w:r>
            <w:r>
              <w:rPr>
                <w:sz w:val="20"/>
              </w:rPr>
              <w:t>disclosure of the information, when disclosure is necessary to demonstrate the accountability of DHS's officers, employees or individuals covered by the system, except to the extent the Chief</w:t>
            </w:r>
            <w:r>
              <w:rPr>
                <w:spacing w:val="-1"/>
                <w:sz w:val="20"/>
              </w:rPr>
              <w:t xml:space="preserve"> </w:t>
            </w:r>
            <w:r>
              <w:rPr>
                <w:sz w:val="20"/>
              </w:rPr>
              <w:t>Privacy</w:t>
            </w:r>
            <w:r>
              <w:rPr>
                <w:spacing w:val="-1"/>
                <w:sz w:val="20"/>
              </w:rPr>
              <w:t xml:space="preserve"> </w:t>
            </w:r>
            <w:r>
              <w:rPr>
                <w:sz w:val="20"/>
              </w:rPr>
              <w:t>Officer</w:t>
            </w:r>
            <w:r>
              <w:rPr>
                <w:spacing w:val="-1"/>
                <w:sz w:val="20"/>
              </w:rPr>
              <w:t xml:space="preserve"> </w:t>
            </w:r>
            <w:r>
              <w:rPr>
                <w:sz w:val="20"/>
              </w:rPr>
              <w:t>determines that release of</w:t>
            </w:r>
            <w:r>
              <w:rPr>
                <w:spacing w:val="-1"/>
                <w:sz w:val="20"/>
              </w:rPr>
              <w:t xml:space="preserve"> </w:t>
            </w:r>
            <w:r>
              <w:rPr>
                <w:sz w:val="20"/>
              </w:rPr>
              <w:t>the</w:t>
            </w:r>
            <w:r>
              <w:rPr>
                <w:spacing w:val="-1"/>
                <w:sz w:val="20"/>
              </w:rPr>
              <w:t xml:space="preserve"> </w:t>
            </w:r>
            <w:r>
              <w:rPr>
                <w:sz w:val="20"/>
              </w:rPr>
              <w:t>specific information</w:t>
            </w:r>
            <w:r>
              <w:rPr>
                <w:spacing w:val="-1"/>
                <w:sz w:val="20"/>
              </w:rPr>
              <w:t xml:space="preserve"> </w:t>
            </w:r>
            <w:r>
              <w:rPr>
                <w:sz w:val="20"/>
              </w:rPr>
              <w:t>in the</w:t>
            </w:r>
            <w:r>
              <w:rPr>
                <w:spacing w:val="-1"/>
                <w:sz w:val="20"/>
              </w:rPr>
              <w:t xml:space="preserve"> </w:t>
            </w:r>
            <w:r>
              <w:rPr>
                <w:sz w:val="20"/>
              </w:rPr>
              <w:t>context of a particular case would constitute an unwarranted invasion of personal privacy.</w:t>
            </w:r>
          </w:p>
        </w:tc>
        <w:tc>
          <w:tcPr>
            <w:tcW w:w="1205" w:type="dxa"/>
          </w:tcPr>
          <w:p w14:paraId="4761B0BD" w14:textId="77777777" w:rsidR="0021510C" w:rsidRDefault="0021510C" w:rsidP="00F8071E">
            <w:pPr>
              <w:pStyle w:val="TableParagraph"/>
              <w:spacing w:before="94"/>
              <w:rPr>
                <w:sz w:val="20"/>
              </w:rPr>
            </w:pPr>
            <w:r>
              <w:rPr>
                <w:spacing w:val="-5"/>
                <w:sz w:val="20"/>
              </w:rPr>
              <w:t>N/A</w:t>
            </w:r>
          </w:p>
        </w:tc>
      </w:tr>
    </w:tbl>
    <w:p w14:paraId="11655EFC" w14:textId="77777777" w:rsidR="0021510C" w:rsidRDefault="0021510C" w:rsidP="0021510C">
      <w:pPr>
        <w:pStyle w:val="BodyText"/>
        <w:spacing w:before="8"/>
        <w:rPr>
          <w:sz w:val="17"/>
        </w:rPr>
      </w:pPr>
    </w:p>
    <w:sectPr w:rsidR="0021510C" w:rsidSect="00E46161">
      <w:pgSz w:w="12240" w:h="15840"/>
      <w:pgMar w:top="1300" w:right="740" w:bottom="1040" w:left="440" w:header="720" w:footer="8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00D63" w14:textId="77777777" w:rsidR="00F96FC0" w:rsidRDefault="00F96FC0">
      <w:r>
        <w:separator/>
      </w:r>
    </w:p>
  </w:endnote>
  <w:endnote w:type="continuationSeparator" w:id="0">
    <w:p w14:paraId="34620563" w14:textId="77777777" w:rsidR="00F96FC0" w:rsidRDefault="00F96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2042B" w14:textId="77777777" w:rsidR="0021510C" w:rsidRDefault="00F96FC0">
    <w:pPr>
      <w:pStyle w:val="BodyText"/>
      <w:spacing w:line="14" w:lineRule="auto"/>
      <w:rPr>
        <w:sz w:val="20"/>
      </w:rPr>
    </w:pPr>
    <w:r>
      <w:pict w14:anchorId="4CA53448">
        <v:rect id="docshape63" o:spid="_x0000_s1028" style="position:absolute;margin-left:70.6pt;margin-top:755.4pt;width:470.95pt;height:.7pt;z-index:-251654144;mso-position-horizontal-relative:page;mso-position-vertical-relative:page" fillcolor="#5a5b5d" stroked="f">
          <w10:wrap anchorx="page" anchory="page"/>
        </v:rect>
      </w:pict>
    </w:r>
    <w:r>
      <w:pict w14:anchorId="78D38A77">
        <v:shapetype id="_x0000_t202" coordsize="21600,21600" o:spt="202" path="m,l,21600r21600,l21600,xe">
          <v:stroke joinstyle="miter"/>
          <v:path gradientshapeok="t" o:connecttype="rect"/>
        </v:shapetype>
        <v:shape id="docshape64" o:spid="_x0000_s1029" type="#_x0000_t202" style="position:absolute;margin-left:505pt;margin-top:738.2pt;width:39.2pt;height:12.25pt;z-index:-251653120;mso-position-horizontal-relative:page;mso-position-vertical-relative:page" filled="f" stroked="f">
          <v:textbox inset="0,0,0,0">
            <w:txbxContent>
              <w:p w14:paraId="17DD1046" w14:textId="77777777" w:rsidR="0021510C" w:rsidRDefault="0021510C">
                <w:pPr>
                  <w:spacing w:before="20"/>
                  <w:ind w:left="20"/>
                  <w:rPr>
                    <w:sz w:val="18"/>
                  </w:rPr>
                </w:pPr>
                <w:r>
                  <w:rPr>
                    <w:sz w:val="18"/>
                  </w:rPr>
                  <w:t>Page</w:t>
                </w:r>
                <w:r>
                  <w:rPr>
                    <w:spacing w:val="-2"/>
                    <w:sz w:val="18"/>
                  </w:rPr>
                  <w:t xml:space="preserve"> </w:t>
                </w:r>
                <w:r>
                  <w:rPr>
                    <w:sz w:val="18"/>
                  </w:rPr>
                  <w:t>B-</w:t>
                </w: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5021C" w14:textId="77777777" w:rsidR="00F96FC0" w:rsidRDefault="00F96FC0">
      <w:r>
        <w:separator/>
      </w:r>
    </w:p>
  </w:footnote>
  <w:footnote w:type="continuationSeparator" w:id="0">
    <w:p w14:paraId="7DF2784E" w14:textId="77777777" w:rsidR="00F96FC0" w:rsidRDefault="00F96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3FD95" w14:textId="77777777" w:rsidR="0021510C" w:rsidRDefault="00F96FC0">
    <w:pPr>
      <w:pStyle w:val="BodyText"/>
      <w:spacing w:line="14" w:lineRule="auto"/>
      <w:rPr>
        <w:sz w:val="20"/>
      </w:rPr>
    </w:pPr>
    <w:r>
      <w:pict w14:anchorId="1B37BEC9">
        <v:rect id="docshape60" o:spid="_x0000_s1025" style="position:absolute;margin-left:70.6pt;margin-top:36pt;width:470.95pt;height:.7pt;z-index:-251657216;mso-position-horizontal-relative:page;mso-position-vertical-relative:page" fillcolor="#5a5b5d" stroked="f">
          <w10:wrap anchorx="page" anchory="page"/>
        </v:rect>
      </w:pict>
    </w:r>
    <w:r>
      <w:pict w14:anchorId="449EE2FC">
        <v:shapetype id="_x0000_t202" coordsize="21600,21600" o:spt="202" path="m,l,21600r21600,l21600,xe">
          <v:stroke joinstyle="miter"/>
          <v:path gradientshapeok="t" o:connecttype="rect"/>
        </v:shapetype>
        <v:shape id="docshape61" o:spid="_x0000_s1026" type="#_x0000_t202" style="position:absolute;margin-left:71pt;margin-top:41.75pt;width:200.3pt;height:12.25pt;z-index:-251656192;mso-position-horizontal-relative:page;mso-position-vertical-relative:page" filled="f" stroked="f">
          <v:textbox inset="0,0,0,0">
            <w:txbxContent>
              <w:p w14:paraId="6673EF0A" w14:textId="77777777" w:rsidR="0021510C" w:rsidRDefault="0021510C">
                <w:pPr>
                  <w:spacing w:before="20"/>
                  <w:ind w:left="20"/>
                  <w:rPr>
                    <w:sz w:val="18"/>
                  </w:rPr>
                </w:pPr>
                <w:r>
                  <w:rPr>
                    <w:sz w:val="18"/>
                  </w:rPr>
                  <w:t>SOP:</w:t>
                </w:r>
                <w:r>
                  <w:rPr>
                    <w:spacing w:val="40"/>
                    <w:sz w:val="18"/>
                  </w:rPr>
                  <w:t xml:space="preserve"> </w:t>
                </w:r>
                <w:r>
                  <w:rPr>
                    <w:sz w:val="18"/>
                  </w:rPr>
                  <w:t>Hazard</w:t>
                </w:r>
                <w:r>
                  <w:rPr>
                    <w:spacing w:val="-3"/>
                    <w:sz w:val="18"/>
                  </w:rPr>
                  <w:t xml:space="preserve"> </w:t>
                </w:r>
                <w:r>
                  <w:rPr>
                    <w:sz w:val="18"/>
                  </w:rPr>
                  <w:t>Mitigation</w:t>
                </w:r>
                <w:r>
                  <w:rPr>
                    <w:spacing w:val="-2"/>
                    <w:sz w:val="18"/>
                  </w:rPr>
                  <w:t xml:space="preserve"> </w:t>
                </w:r>
                <w:r>
                  <w:rPr>
                    <w:sz w:val="18"/>
                  </w:rPr>
                  <w:t>ISAA</w:t>
                </w:r>
                <w:r>
                  <w:rPr>
                    <w:spacing w:val="-3"/>
                    <w:sz w:val="18"/>
                  </w:rPr>
                  <w:t xml:space="preserve"> </w:t>
                </w:r>
                <w:r>
                  <w:rPr>
                    <w:sz w:val="18"/>
                  </w:rPr>
                  <w:t>Data</w:t>
                </w:r>
                <w:r>
                  <w:rPr>
                    <w:spacing w:val="-3"/>
                    <w:sz w:val="18"/>
                  </w:rPr>
                  <w:t xml:space="preserve"> </w:t>
                </w:r>
                <w:r>
                  <w:rPr>
                    <w:sz w:val="18"/>
                  </w:rPr>
                  <w:t>Sharing</w:t>
                </w:r>
                <w:r>
                  <w:rPr>
                    <w:spacing w:val="-1"/>
                    <w:sz w:val="18"/>
                  </w:rPr>
                  <w:t xml:space="preserve"> </w:t>
                </w:r>
                <w:r>
                  <w:rPr>
                    <w:spacing w:val="-2"/>
                    <w:sz w:val="18"/>
                  </w:rPr>
                  <w:t>Requests</w:t>
                </w:r>
              </w:p>
            </w:txbxContent>
          </v:textbox>
          <w10:wrap anchorx="page" anchory="page"/>
        </v:shape>
      </w:pict>
    </w:r>
    <w:r>
      <w:pict w14:anchorId="1E76BFB5">
        <v:shape id="docshape62" o:spid="_x0000_s1027" type="#_x0000_t202" style="position:absolute;margin-left:397.45pt;margin-top:41.75pt;width:143.55pt;height:12.25pt;z-index:-251655168;mso-position-horizontal-relative:page;mso-position-vertical-relative:page" filled="f" stroked="f">
          <v:textbox inset="0,0,0,0">
            <w:txbxContent>
              <w:p w14:paraId="6C945224" w14:textId="77777777" w:rsidR="0021510C" w:rsidRDefault="0021510C">
                <w:pPr>
                  <w:spacing w:before="20"/>
                  <w:ind w:left="20"/>
                  <w:rPr>
                    <w:sz w:val="18"/>
                  </w:rPr>
                </w:pPr>
                <w:r>
                  <w:rPr>
                    <w:sz w:val="18"/>
                  </w:rPr>
                  <w:t>Appendix</w:t>
                </w:r>
                <w:r>
                  <w:rPr>
                    <w:spacing w:val="-2"/>
                    <w:sz w:val="18"/>
                  </w:rPr>
                  <w:t xml:space="preserve"> </w:t>
                </w:r>
                <w:r>
                  <w:rPr>
                    <w:sz w:val="18"/>
                  </w:rPr>
                  <w:t>B:</w:t>
                </w:r>
                <w:r>
                  <w:rPr>
                    <w:spacing w:val="-1"/>
                    <w:sz w:val="18"/>
                  </w:rPr>
                  <w:t xml:space="preserve"> </w:t>
                </w:r>
                <w:r>
                  <w:rPr>
                    <w:sz w:val="18"/>
                  </w:rPr>
                  <w:t>NFIP</w:t>
                </w:r>
                <w:r>
                  <w:rPr>
                    <w:spacing w:val="-2"/>
                    <w:sz w:val="18"/>
                  </w:rPr>
                  <w:t xml:space="preserve"> </w:t>
                </w:r>
                <w:r>
                  <w:rPr>
                    <w:sz w:val="18"/>
                  </w:rPr>
                  <w:t>SORN</w:t>
                </w:r>
                <w:r>
                  <w:rPr>
                    <w:spacing w:val="-3"/>
                    <w:sz w:val="18"/>
                  </w:rPr>
                  <w:t xml:space="preserve"> </w:t>
                </w:r>
                <w:r>
                  <w:rPr>
                    <w:sz w:val="18"/>
                  </w:rPr>
                  <w:t>Routine</w:t>
                </w:r>
                <w:r>
                  <w:rPr>
                    <w:spacing w:val="-4"/>
                    <w:sz w:val="18"/>
                  </w:rPr>
                  <w:t xml:space="preserve"> Uses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C6820"/>
    <w:multiLevelType w:val="hybridMultilevel"/>
    <w:tmpl w:val="CC5690B8"/>
    <w:lvl w:ilvl="0" w:tplc="4E186BDC">
      <w:start w:val="1"/>
      <w:numFmt w:val="decimal"/>
      <w:lvlText w:val="%1."/>
      <w:lvlJc w:val="left"/>
      <w:pPr>
        <w:ind w:left="395" w:hanging="288"/>
        <w:jc w:val="left"/>
      </w:pPr>
      <w:rPr>
        <w:rFonts w:ascii="Franklin Gothic Book" w:eastAsia="Franklin Gothic Book" w:hAnsi="Franklin Gothic Book" w:cs="Franklin Gothic Book" w:hint="default"/>
        <w:b w:val="0"/>
        <w:bCs w:val="0"/>
        <w:i w:val="0"/>
        <w:iCs w:val="0"/>
        <w:w w:val="99"/>
        <w:sz w:val="20"/>
        <w:szCs w:val="20"/>
        <w:lang w:val="en-US" w:eastAsia="en-US" w:bidi="ar-SA"/>
      </w:rPr>
    </w:lvl>
    <w:lvl w:ilvl="1" w:tplc="2F0EA512">
      <w:numFmt w:val="bullet"/>
      <w:lvlText w:val="•"/>
      <w:lvlJc w:val="left"/>
      <w:pPr>
        <w:ind w:left="1133" w:hanging="288"/>
      </w:pPr>
      <w:rPr>
        <w:rFonts w:hint="default"/>
        <w:lang w:val="en-US" w:eastAsia="en-US" w:bidi="ar-SA"/>
      </w:rPr>
    </w:lvl>
    <w:lvl w:ilvl="2" w:tplc="16D65848">
      <w:numFmt w:val="bullet"/>
      <w:lvlText w:val="•"/>
      <w:lvlJc w:val="left"/>
      <w:pPr>
        <w:ind w:left="1866" w:hanging="288"/>
      </w:pPr>
      <w:rPr>
        <w:rFonts w:hint="default"/>
        <w:lang w:val="en-US" w:eastAsia="en-US" w:bidi="ar-SA"/>
      </w:rPr>
    </w:lvl>
    <w:lvl w:ilvl="3" w:tplc="133E9A02">
      <w:numFmt w:val="bullet"/>
      <w:lvlText w:val="•"/>
      <w:lvlJc w:val="left"/>
      <w:pPr>
        <w:ind w:left="2600" w:hanging="288"/>
      </w:pPr>
      <w:rPr>
        <w:rFonts w:hint="default"/>
        <w:lang w:val="en-US" w:eastAsia="en-US" w:bidi="ar-SA"/>
      </w:rPr>
    </w:lvl>
    <w:lvl w:ilvl="4" w:tplc="E92AB098">
      <w:numFmt w:val="bullet"/>
      <w:lvlText w:val="•"/>
      <w:lvlJc w:val="left"/>
      <w:pPr>
        <w:ind w:left="3333" w:hanging="288"/>
      </w:pPr>
      <w:rPr>
        <w:rFonts w:hint="default"/>
        <w:lang w:val="en-US" w:eastAsia="en-US" w:bidi="ar-SA"/>
      </w:rPr>
    </w:lvl>
    <w:lvl w:ilvl="5" w:tplc="4052E514">
      <w:numFmt w:val="bullet"/>
      <w:lvlText w:val="•"/>
      <w:lvlJc w:val="left"/>
      <w:pPr>
        <w:ind w:left="4067" w:hanging="288"/>
      </w:pPr>
      <w:rPr>
        <w:rFonts w:hint="default"/>
        <w:lang w:val="en-US" w:eastAsia="en-US" w:bidi="ar-SA"/>
      </w:rPr>
    </w:lvl>
    <w:lvl w:ilvl="6" w:tplc="F09AE4B6">
      <w:numFmt w:val="bullet"/>
      <w:lvlText w:val="•"/>
      <w:lvlJc w:val="left"/>
      <w:pPr>
        <w:ind w:left="4800" w:hanging="288"/>
      </w:pPr>
      <w:rPr>
        <w:rFonts w:hint="default"/>
        <w:lang w:val="en-US" w:eastAsia="en-US" w:bidi="ar-SA"/>
      </w:rPr>
    </w:lvl>
    <w:lvl w:ilvl="7" w:tplc="AC78E90E">
      <w:numFmt w:val="bullet"/>
      <w:lvlText w:val="•"/>
      <w:lvlJc w:val="left"/>
      <w:pPr>
        <w:ind w:left="5533" w:hanging="288"/>
      </w:pPr>
      <w:rPr>
        <w:rFonts w:hint="default"/>
        <w:lang w:val="en-US" w:eastAsia="en-US" w:bidi="ar-SA"/>
      </w:rPr>
    </w:lvl>
    <w:lvl w:ilvl="8" w:tplc="65587380">
      <w:numFmt w:val="bullet"/>
      <w:lvlText w:val="•"/>
      <w:lvlJc w:val="left"/>
      <w:pPr>
        <w:ind w:left="6267" w:hanging="288"/>
      </w:pPr>
      <w:rPr>
        <w:rFonts w:hint="default"/>
        <w:lang w:val="en-US" w:eastAsia="en-US" w:bidi="ar-SA"/>
      </w:rPr>
    </w:lvl>
  </w:abstractNum>
  <w:abstractNum w:abstractNumId="1" w15:restartNumberingAfterBreak="0">
    <w:nsid w:val="39B168C3"/>
    <w:multiLevelType w:val="hybridMultilevel"/>
    <w:tmpl w:val="7CF8B456"/>
    <w:lvl w:ilvl="0" w:tplc="FFCA71EC">
      <w:numFmt w:val="bullet"/>
      <w:lvlText w:val="☐"/>
      <w:lvlJc w:val="left"/>
      <w:pPr>
        <w:ind w:left="734" w:hanging="245"/>
      </w:pPr>
      <w:rPr>
        <w:rFonts w:ascii="Segoe UI Symbol" w:eastAsia="Segoe UI Symbol" w:hAnsi="Segoe UI Symbol" w:cs="Segoe UI Symbol" w:hint="default"/>
        <w:b w:val="0"/>
        <w:bCs w:val="0"/>
        <w:i w:val="0"/>
        <w:iCs w:val="0"/>
        <w:w w:val="100"/>
        <w:sz w:val="22"/>
        <w:szCs w:val="22"/>
        <w:lang w:val="en-US" w:eastAsia="en-US" w:bidi="ar-SA"/>
      </w:rPr>
    </w:lvl>
    <w:lvl w:ilvl="1" w:tplc="D402C6A6">
      <w:numFmt w:val="bullet"/>
      <w:lvlText w:val="•"/>
      <w:lvlJc w:val="left"/>
      <w:pPr>
        <w:ind w:left="1056" w:hanging="245"/>
      </w:pPr>
      <w:rPr>
        <w:rFonts w:hint="default"/>
        <w:lang w:val="en-US" w:eastAsia="en-US" w:bidi="ar-SA"/>
      </w:rPr>
    </w:lvl>
    <w:lvl w:ilvl="2" w:tplc="7068ADF0">
      <w:numFmt w:val="bullet"/>
      <w:lvlText w:val="•"/>
      <w:lvlJc w:val="left"/>
      <w:pPr>
        <w:ind w:left="1372" w:hanging="245"/>
      </w:pPr>
      <w:rPr>
        <w:rFonts w:hint="default"/>
        <w:lang w:val="en-US" w:eastAsia="en-US" w:bidi="ar-SA"/>
      </w:rPr>
    </w:lvl>
    <w:lvl w:ilvl="3" w:tplc="7F4E6E34">
      <w:numFmt w:val="bullet"/>
      <w:lvlText w:val="•"/>
      <w:lvlJc w:val="left"/>
      <w:pPr>
        <w:ind w:left="1688" w:hanging="245"/>
      </w:pPr>
      <w:rPr>
        <w:rFonts w:hint="default"/>
        <w:lang w:val="en-US" w:eastAsia="en-US" w:bidi="ar-SA"/>
      </w:rPr>
    </w:lvl>
    <w:lvl w:ilvl="4" w:tplc="2B0EFBEC">
      <w:numFmt w:val="bullet"/>
      <w:lvlText w:val="•"/>
      <w:lvlJc w:val="left"/>
      <w:pPr>
        <w:ind w:left="2004" w:hanging="245"/>
      </w:pPr>
      <w:rPr>
        <w:rFonts w:hint="default"/>
        <w:lang w:val="en-US" w:eastAsia="en-US" w:bidi="ar-SA"/>
      </w:rPr>
    </w:lvl>
    <w:lvl w:ilvl="5" w:tplc="112AF564">
      <w:numFmt w:val="bullet"/>
      <w:lvlText w:val="•"/>
      <w:lvlJc w:val="left"/>
      <w:pPr>
        <w:ind w:left="2321" w:hanging="245"/>
      </w:pPr>
      <w:rPr>
        <w:rFonts w:hint="default"/>
        <w:lang w:val="en-US" w:eastAsia="en-US" w:bidi="ar-SA"/>
      </w:rPr>
    </w:lvl>
    <w:lvl w:ilvl="6" w:tplc="B4C8DBE8">
      <w:numFmt w:val="bullet"/>
      <w:lvlText w:val="•"/>
      <w:lvlJc w:val="left"/>
      <w:pPr>
        <w:ind w:left="2637" w:hanging="245"/>
      </w:pPr>
      <w:rPr>
        <w:rFonts w:hint="default"/>
        <w:lang w:val="en-US" w:eastAsia="en-US" w:bidi="ar-SA"/>
      </w:rPr>
    </w:lvl>
    <w:lvl w:ilvl="7" w:tplc="EC38C17C">
      <w:numFmt w:val="bullet"/>
      <w:lvlText w:val="•"/>
      <w:lvlJc w:val="left"/>
      <w:pPr>
        <w:ind w:left="2953" w:hanging="245"/>
      </w:pPr>
      <w:rPr>
        <w:rFonts w:hint="default"/>
        <w:lang w:val="en-US" w:eastAsia="en-US" w:bidi="ar-SA"/>
      </w:rPr>
    </w:lvl>
    <w:lvl w:ilvl="8" w:tplc="22BE2A5C">
      <w:numFmt w:val="bullet"/>
      <w:lvlText w:val="•"/>
      <w:lvlJc w:val="left"/>
      <w:pPr>
        <w:ind w:left="3269" w:hanging="245"/>
      </w:pPr>
      <w:rPr>
        <w:rFonts w:hint="default"/>
        <w:lang w:val="en-US" w:eastAsia="en-US" w:bidi="ar-SA"/>
      </w:rPr>
    </w:lvl>
  </w:abstractNum>
  <w:abstractNum w:abstractNumId="2" w15:restartNumberingAfterBreak="0">
    <w:nsid w:val="427548D9"/>
    <w:multiLevelType w:val="hybridMultilevel"/>
    <w:tmpl w:val="D2CA30CE"/>
    <w:lvl w:ilvl="0" w:tplc="D2661F48">
      <w:numFmt w:val="bullet"/>
      <w:lvlText w:val="☐"/>
      <w:lvlJc w:val="left"/>
      <w:pPr>
        <w:ind w:left="345" w:hanging="246"/>
      </w:pPr>
      <w:rPr>
        <w:rFonts w:ascii="Segoe UI Symbol" w:eastAsia="Segoe UI Symbol" w:hAnsi="Segoe UI Symbol" w:cs="Segoe UI Symbol" w:hint="default"/>
        <w:b w:val="0"/>
        <w:bCs w:val="0"/>
        <w:i w:val="0"/>
        <w:iCs w:val="0"/>
        <w:w w:val="100"/>
        <w:sz w:val="22"/>
        <w:szCs w:val="22"/>
        <w:lang w:val="en-US" w:eastAsia="en-US" w:bidi="ar-SA"/>
      </w:rPr>
    </w:lvl>
    <w:lvl w:ilvl="1" w:tplc="5ACCB0BE">
      <w:numFmt w:val="bullet"/>
      <w:lvlText w:val="•"/>
      <w:lvlJc w:val="left"/>
      <w:pPr>
        <w:ind w:left="627" w:hanging="246"/>
      </w:pPr>
      <w:rPr>
        <w:rFonts w:hint="default"/>
        <w:lang w:val="en-US" w:eastAsia="en-US" w:bidi="ar-SA"/>
      </w:rPr>
    </w:lvl>
    <w:lvl w:ilvl="2" w:tplc="18E42676">
      <w:numFmt w:val="bullet"/>
      <w:lvlText w:val="•"/>
      <w:lvlJc w:val="left"/>
      <w:pPr>
        <w:ind w:left="915" w:hanging="246"/>
      </w:pPr>
      <w:rPr>
        <w:rFonts w:hint="default"/>
        <w:lang w:val="en-US" w:eastAsia="en-US" w:bidi="ar-SA"/>
      </w:rPr>
    </w:lvl>
    <w:lvl w:ilvl="3" w:tplc="CB8C471C">
      <w:numFmt w:val="bullet"/>
      <w:lvlText w:val="•"/>
      <w:lvlJc w:val="left"/>
      <w:pPr>
        <w:ind w:left="1203" w:hanging="246"/>
      </w:pPr>
      <w:rPr>
        <w:rFonts w:hint="default"/>
        <w:lang w:val="en-US" w:eastAsia="en-US" w:bidi="ar-SA"/>
      </w:rPr>
    </w:lvl>
    <w:lvl w:ilvl="4" w:tplc="705863A6">
      <w:numFmt w:val="bullet"/>
      <w:lvlText w:val="•"/>
      <w:lvlJc w:val="left"/>
      <w:pPr>
        <w:ind w:left="1490" w:hanging="246"/>
      </w:pPr>
      <w:rPr>
        <w:rFonts w:hint="default"/>
        <w:lang w:val="en-US" w:eastAsia="en-US" w:bidi="ar-SA"/>
      </w:rPr>
    </w:lvl>
    <w:lvl w:ilvl="5" w:tplc="3E4C3CD4">
      <w:numFmt w:val="bullet"/>
      <w:lvlText w:val="•"/>
      <w:lvlJc w:val="left"/>
      <w:pPr>
        <w:ind w:left="1778" w:hanging="246"/>
      </w:pPr>
      <w:rPr>
        <w:rFonts w:hint="default"/>
        <w:lang w:val="en-US" w:eastAsia="en-US" w:bidi="ar-SA"/>
      </w:rPr>
    </w:lvl>
    <w:lvl w:ilvl="6" w:tplc="DE724256">
      <w:numFmt w:val="bullet"/>
      <w:lvlText w:val="•"/>
      <w:lvlJc w:val="left"/>
      <w:pPr>
        <w:ind w:left="2066" w:hanging="246"/>
      </w:pPr>
      <w:rPr>
        <w:rFonts w:hint="default"/>
        <w:lang w:val="en-US" w:eastAsia="en-US" w:bidi="ar-SA"/>
      </w:rPr>
    </w:lvl>
    <w:lvl w:ilvl="7" w:tplc="2E04D94A">
      <w:numFmt w:val="bullet"/>
      <w:lvlText w:val="•"/>
      <w:lvlJc w:val="left"/>
      <w:pPr>
        <w:ind w:left="2353" w:hanging="246"/>
      </w:pPr>
      <w:rPr>
        <w:rFonts w:hint="default"/>
        <w:lang w:val="en-US" w:eastAsia="en-US" w:bidi="ar-SA"/>
      </w:rPr>
    </w:lvl>
    <w:lvl w:ilvl="8" w:tplc="7C9854A2">
      <w:numFmt w:val="bullet"/>
      <w:lvlText w:val="•"/>
      <w:lvlJc w:val="left"/>
      <w:pPr>
        <w:ind w:left="2641" w:hanging="246"/>
      </w:pPr>
      <w:rPr>
        <w:rFonts w:hint="default"/>
        <w:lang w:val="en-US" w:eastAsia="en-US" w:bidi="ar-SA"/>
      </w:rPr>
    </w:lvl>
  </w:abstractNum>
  <w:abstractNum w:abstractNumId="3" w15:restartNumberingAfterBreak="0">
    <w:nsid w:val="44C50903"/>
    <w:multiLevelType w:val="hybridMultilevel"/>
    <w:tmpl w:val="E7E6DF0E"/>
    <w:lvl w:ilvl="0" w:tplc="C6C04D5C">
      <w:numFmt w:val="bullet"/>
      <w:lvlText w:val="☐"/>
      <w:lvlJc w:val="left"/>
      <w:pPr>
        <w:ind w:left="450" w:hanging="245"/>
      </w:pPr>
      <w:rPr>
        <w:rFonts w:ascii="Segoe UI Symbol" w:eastAsia="Segoe UI Symbol" w:hAnsi="Segoe UI Symbol" w:cs="Segoe UI Symbol" w:hint="default"/>
        <w:b w:val="0"/>
        <w:bCs w:val="0"/>
        <w:i w:val="0"/>
        <w:iCs w:val="0"/>
        <w:w w:val="100"/>
        <w:sz w:val="22"/>
        <w:szCs w:val="22"/>
        <w:lang w:val="en-US" w:eastAsia="en-US" w:bidi="ar-SA"/>
      </w:rPr>
    </w:lvl>
    <w:lvl w:ilvl="1" w:tplc="5A4C7E6C">
      <w:numFmt w:val="bullet"/>
      <w:lvlText w:val="•"/>
      <w:lvlJc w:val="left"/>
      <w:pPr>
        <w:ind w:left="804" w:hanging="245"/>
      </w:pPr>
      <w:rPr>
        <w:rFonts w:hint="default"/>
        <w:lang w:val="en-US" w:eastAsia="en-US" w:bidi="ar-SA"/>
      </w:rPr>
    </w:lvl>
    <w:lvl w:ilvl="2" w:tplc="52E48DB0">
      <w:numFmt w:val="bullet"/>
      <w:lvlText w:val="•"/>
      <w:lvlJc w:val="left"/>
      <w:pPr>
        <w:ind w:left="1148" w:hanging="245"/>
      </w:pPr>
      <w:rPr>
        <w:rFonts w:hint="default"/>
        <w:lang w:val="en-US" w:eastAsia="en-US" w:bidi="ar-SA"/>
      </w:rPr>
    </w:lvl>
    <w:lvl w:ilvl="3" w:tplc="32EAAF30">
      <w:numFmt w:val="bullet"/>
      <w:lvlText w:val="•"/>
      <w:lvlJc w:val="left"/>
      <w:pPr>
        <w:ind w:left="1492" w:hanging="245"/>
      </w:pPr>
      <w:rPr>
        <w:rFonts w:hint="default"/>
        <w:lang w:val="en-US" w:eastAsia="en-US" w:bidi="ar-SA"/>
      </w:rPr>
    </w:lvl>
    <w:lvl w:ilvl="4" w:tplc="6B18ECE0">
      <w:numFmt w:val="bullet"/>
      <w:lvlText w:val="•"/>
      <w:lvlJc w:val="left"/>
      <w:pPr>
        <w:ind w:left="1836" w:hanging="245"/>
      </w:pPr>
      <w:rPr>
        <w:rFonts w:hint="default"/>
        <w:lang w:val="en-US" w:eastAsia="en-US" w:bidi="ar-SA"/>
      </w:rPr>
    </w:lvl>
    <w:lvl w:ilvl="5" w:tplc="159A3CF0">
      <w:numFmt w:val="bullet"/>
      <w:lvlText w:val="•"/>
      <w:lvlJc w:val="left"/>
      <w:pPr>
        <w:ind w:left="2181" w:hanging="245"/>
      </w:pPr>
      <w:rPr>
        <w:rFonts w:hint="default"/>
        <w:lang w:val="en-US" w:eastAsia="en-US" w:bidi="ar-SA"/>
      </w:rPr>
    </w:lvl>
    <w:lvl w:ilvl="6" w:tplc="2990E0D0">
      <w:numFmt w:val="bullet"/>
      <w:lvlText w:val="•"/>
      <w:lvlJc w:val="left"/>
      <w:pPr>
        <w:ind w:left="2525" w:hanging="245"/>
      </w:pPr>
      <w:rPr>
        <w:rFonts w:hint="default"/>
        <w:lang w:val="en-US" w:eastAsia="en-US" w:bidi="ar-SA"/>
      </w:rPr>
    </w:lvl>
    <w:lvl w:ilvl="7" w:tplc="1DD60FD4">
      <w:numFmt w:val="bullet"/>
      <w:lvlText w:val="•"/>
      <w:lvlJc w:val="left"/>
      <w:pPr>
        <w:ind w:left="2869" w:hanging="245"/>
      </w:pPr>
      <w:rPr>
        <w:rFonts w:hint="default"/>
        <w:lang w:val="en-US" w:eastAsia="en-US" w:bidi="ar-SA"/>
      </w:rPr>
    </w:lvl>
    <w:lvl w:ilvl="8" w:tplc="8376AE7A">
      <w:numFmt w:val="bullet"/>
      <w:lvlText w:val="•"/>
      <w:lvlJc w:val="left"/>
      <w:pPr>
        <w:ind w:left="3213" w:hanging="245"/>
      </w:pPr>
      <w:rPr>
        <w:rFonts w:hint="default"/>
        <w:lang w:val="en-US" w:eastAsia="en-US" w:bidi="ar-SA"/>
      </w:rPr>
    </w:lvl>
  </w:abstractNum>
  <w:abstractNum w:abstractNumId="4" w15:restartNumberingAfterBreak="0">
    <w:nsid w:val="4C230EF6"/>
    <w:multiLevelType w:val="hybridMultilevel"/>
    <w:tmpl w:val="37BEEA64"/>
    <w:lvl w:ilvl="0" w:tplc="7E669E40">
      <w:start w:val="1"/>
      <w:numFmt w:val="decimal"/>
      <w:lvlText w:val="%1."/>
      <w:lvlJc w:val="left"/>
      <w:pPr>
        <w:ind w:left="544" w:hanging="437"/>
        <w:jc w:val="left"/>
      </w:pPr>
      <w:rPr>
        <w:rFonts w:ascii="Franklin Gothic Book" w:eastAsia="Franklin Gothic Book" w:hAnsi="Franklin Gothic Book" w:cs="Franklin Gothic Book" w:hint="default"/>
        <w:b w:val="0"/>
        <w:bCs w:val="0"/>
        <w:i w:val="0"/>
        <w:iCs w:val="0"/>
        <w:w w:val="99"/>
        <w:sz w:val="20"/>
        <w:szCs w:val="20"/>
        <w:lang w:val="en-US" w:eastAsia="en-US" w:bidi="ar-SA"/>
      </w:rPr>
    </w:lvl>
    <w:lvl w:ilvl="1" w:tplc="6DA60006">
      <w:numFmt w:val="bullet"/>
      <w:lvlText w:val="•"/>
      <w:lvlJc w:val="left"/>
      <w:pPr>
        <w:ind w:left="1259" w:hanging="437"/>
      </w:pPr>
      <w:rPr>
        <w:rFonts w:hint="default"/>
        <w:lang w:val="en-US" w:eastAsia="en-US" w:bidi="ar-SA"/>
      </w:rPr>
    </w:lvl>
    <w:lvl w:ilvl="2" w:tplc="1FE875D0">
      <w:numFmt w:val="bullet"/>
      <w:lvlText w:val="•"/>
      <w:lvlJc w:val="left"/>
      <w:pPr>
        <w:ind w:left="1978" w:hanging="437"/>
      </w:pPr>
      <w:rPr>
        <w:rFonts w:hint="default"/>
        <w:lang w:val="en-US" w:eastAsia="en-US" w:bidi="ar-SA"/>
      </w:rPr>
    </w:lvl>
    <w:lvl w:ilvl="3" w:tplc="2460EC38">
      <w:numFmt w:val="bullet"/>
      <w:lvlText w:val="•"/>
      <w:lvlJc w:val="left"/>
      <w:pPr>
        <w:ind w:left="2698" w:hanging="437"/>
      </w:pPr>
      <w:rPr>
        <w:rFonts w:hint="default"/>
        <w:lang w:val="en-US" w:eastAsia="en-US" w:bidi="ar-SA"/>
      </w:rPr>
    </w:lvl>
    <w:lvl w:ilvl="4" w:tplc="C2502A26">
      <w:numFmt w:val="bullet"/>
      <w:lvlText w:val="•"/>
      <w:lvlJc w:val="left"/>
      <w:pPr>
        <w:ind w:left="3417" w:hanging="437"/>
      </w:pPr>
      <w:rPr>
        <w:rFonts w:hint="default"/>
        <w:lang w:val="en-US" w:eastAsia="en-US" w:bidi="ar-SA"/>
      </w:rPr>
    </w:lvl>
    <w:lvl w:ilvl="5" w:tplc="4F0C1984">
      <w:numFmt w:val="bullet"/>
      <w:lvlText w:val="•"/>
      <w:lvlJc w:val="left"/>
      <w:pPr>
        <w:ind w:left="4137" w:hanging="437"/>
      </w:pPr>
      <w:rPr>
        <w:rFonts w:hint="default"/>
        <w:lang w:val="en-US" w:eastAsia="en-US" w:bidi="ar-SA"/>
      </w:rPr>
    </w:lvl>
    <w:lvl w:ilvl="6" w:tplc="417EDAEE">
      <w:numFmt w:val="bullet"/>
      <w:lvlText w:val="•"/>
      <w:lvlJc w:val="left"/>
      <w:pPr>
        <w:ind w:left="4856" w:hanging="437"/>
      </w:pPr>
      <w:rPr>
        <w:rFonts w:hint="default"/>
        <w:lang w:val="en-US" w:eastAsia="en-US" w:bidi="ar-SA"/>
      </w:rPr>
    </w:lvl>
    <w:lvl w:ilvl="7" w:tplc="9DD8CFEC">
      <w:numFmt w:val="bullet"/>
      <w:lvlText w:val="•"/>
      <w:lvlJc w:val="left"/>
      <w:pPr>
        <w:ind w:left="5575" w:hanging="437"/>
      </w:pPr>
      <w:rPr>
        <w:rFonts w:hint="default"/>
        <w:lang w:val="en-US" w:eastAsia="en-US" w:bidi="ar-SA"/>
      </w:rPr>
    </w:lvl>
    <w:lvl w:ilvl="8" w:tplc="3E9A1378">
      <w:numFmt w:val="bullet"/>
      <w:lvlText w:val="•"/>
      <w:lvlJc w:val="left"/>
      <w:pPr>
        <w:ind w:left="6295" w:hanging="437"/>
      </w:pPr>
      <w:rPr>
        <w:rFonts w:hint="default"/>
        <w:lang w:val="en-US" w:eastAsia="en-US" w:bidi="ar-SA"/>
      </w:rPr>
    </w:lvl>
  </w:abstractNum>
  <w:abstractNum w:abstractNumId="5" w15:restartNumberingAfterBreak="0">
    <w:nsid w:val="54CF5FB2"/>
    <w:multiLevelType w:val="hybridMultilevel"/>
    <w:tmpl w:val="FE1AE2EA"/>
    <w:lvl w:ilvl="0" w:tplc="D958B02E">
      <w:numFmt w:val="bullet"/>
      <w:lvlText w:val="☐"/>
      <w:lvlJc w:val="left"/>
      <w:pPr>
        <w:ind w:left="341" w:hanging="241"/>
      </w:pPr>
      <w:rPr>
        <w:rFonts w:ascii="Segoe UI Symbol" w:eastAsia="Segoe UI Symbol" w:hAnsi="Segoe UI Symbol" w:cs="Segoe UI Symbol" w:hint="default"/>
        <w:w w:val="100"/>
        <w:lang w:val="en-US" w:eastAsia="en-US" w:bidi="ar-SA"/>
      </w:rPr>
    </w:lvl>
    <w:lvl w:ilvl="1" w:tplc="770A17C2">
      <w:numFmt w:val="bullet"/>
      <w:lvlText w:val="•"/>
      <w:lvlJc w:val="left"/>
      <w:pPr>
        <w:ind w:left="627" w:hanging="241"/>
      </w:pPr>
      <w:rPr>
        <w:rFonts w:hint="default"/>
        <w:lang w:val="en-US" w:eastAsia="en-US" w:bidi="ar-SA"/>
      </w:rPr>
    </w:lvl>
    <w:lvl w:ilvl="2" w:tplc="F1F61D5C">
      <w:numFmt w:val="bullet"/>
      <w:lvlText w:val="•"/>
      <w:lvlJc w:val="left"/>
      <w:pPr>
        <w:ind w:left="915" w:hanging="241"/>
      </w:pPr>
      <w:rPr>
        <w:rFonts w:hint="default"/>
        <w:lang w:val="en-US" w:eastAsia="en-US" w:bidi="ar-SA"/>
      </w:rPr>
    </w:lvl>
    <w:lvl w:ilvl="3" w:tplc="9370D768">
      <w:numFmt w:val="bullet"/>
      <w:lvlText w:val="•"/>
      <w:lvlJc w:val="left"/>
      <w:pPr>
        <w:ind w:left="1203" w:hanging="241"/>
      </w:pPr>
      <w:rPr>
        <w:rFonts w:hint="default"/>
        <w:lang w:val="en-US" w:eastAsia="en-US" w:bidi="ar-SA"/>
      </w:rPr>
    </w:lvl>
    <w:lvl w:ilvl="4" w:tplc="742651BA">
      <w:numFmt w:val="bullet"/>
      <w:lvlText w:val="•"/>
      <w:lvlJc w:val="left"/>
      <w:pPr>
        <w:ind w:left="1490" w:hanging="241"/>
      </w:pPr>
      <w:rPr>
        <w:rFonts w:hint="default"/>
        <w:lang w:val="en-US" w:eastAsia="en-US" w:bidi="ar-SA"/>
      </w:rPr>
    </w:lvl>
    <w:lvl w:ilvl="5" w:tplc="9D26413C">
      <w:numFmt w:val="bullet"/>
      <w:lvlText w:val="•"/>
      <w:lvlJc w:val="left"/>
      <w:pPr>
        <w:ind w:left="1778" w:hanging="241"/>
      </w:pPr>
      <w:rPr>
        <w:rFonts w:hint="default"/>
        <w:lang w:val="en-US" w:eastAsia="en-US" w:bidi="ar-SA"/>
      </w:rPr>
    </w:lvl>
    <w:lvl w:ilvl="6" w:tplc="E694606E">
      <w:numFmt w:val="bullet"/>
      <w:lvlText w:val="•"/>
      <w:lvlJc w:val="left"/>
      <w:pPr>
        <w:ind w:left="2066" w:hanging="241"/>
      </w:pPr>
      <w:rPr>
        <w:rFonts w:hint="default"/>
        <w:lang w:val="en-US" w:eastAsia="en-US" w:bidi="ar-SA"/>
      </w:rPr>
    </w:lvl>
    <w:lvl w:ilvl="7" w:tplc="E77E5B86">
      <w:numFmt w:val="bullet"/>
      <w:lvlText w:val="•"/>
      <w:lvlJc w:val="left"/>
      <w:pPr>
        <w:ind w:left="2353" w:hanging="241"/>
      </w:pPr>
      <w:rPr>
        <w:rFonts w:hint="default"/>
        <w:lang w:val="en-US" w:eastAsia="en-US" w:bidi="ar-SA"/>
      </w:rPr>
    </w:lvl>
    <w:lvl w:ilvl="8" w:tplc="AEECFFD0">
      <w:numFmt w:val="bullet"/>
      <w:lvlText w:val="•"/>
      <w:lvlJc w:val="left"/>
      <w:pPr>
        <w:ind w:left="2641" w:hanging="241"/>
      </w:pPr>
      <w:rPr>
        <w:rFonts w:hint="default"/>
        <w:lang w:val="en-US" w:eastAsia="en-US" w:bidi="ar-SA"/>
      </w:rPr>
    </w:lvl>
  </w:abstractNum>
  <w:num w:numId="1" w16cid:durableId="1369646520">
    <w:abstractNumId w:val="3"/>
  </w:num>
  <w:num w:numId="2" w16cid:durableId="1253928248">
    <w:abstractNumId w:val="2"/>
  </w:num>
  <w:num w:numId="3" w16cid:durableId="1190341604">
    <w:abstractNumId w:val="1"/>
  </w:num>
  <w:num w:numId="4" w16cid:durableId="128131611">
    <w:abstractNumId w:val="5"/>
  </w:num>
  <w:num w:numId="5" w16cid:durableId="1500149549">
    <w:abstractNumId w:val="0"/>
  </w:num>
  <w:num w:numId="6" w16cid:durableId="1182166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10C"/>
    <w:rsid w:val="0003633C"/>
    <w:rsid w:val="00103B24"/>
    <w:rsid w:val="00151DF0"/>
    <w:rsid w:val="0021510C"/>
    <w:rsid w:val="003B4F3A"/>
    <w:rsid w:val="00651A79"/>
    <w:rsid w:val="00676392"/>
    <w:rsid w:val="0075040B"/>
    <w:rsid w:val="00833FE5"/>
    <w:rsid w:val="00860F5D"/>
    <w:rsid w:val="008A5CE0"/>
    <w:rsid w:val="008B3D39"/>
    <w:rsid w:val="00A36433"/>
    <w:rsid w:val="00A648BA"/>
    <w:rsid w:val="00AA3218"/>
    <w:rsid w:val="00CA2581"/>
    <w:rsid w:val="00D152A4"/>
    <w:rsid w:val="00E2273C"/>
    <w:rsid w:val="00E46161"/>
    <w:rsid w:val="00F407FD"/>
    <w:rsid w:val="00F96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90DA8"/>
  <w15:chartTrackingRefBased/>
  <w15:docId w15:val="{29879511-A0A9-4458-A6E6-788E77226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0C"/>
    <w:pPr>
      <w:widowControl w:val="0"/>
      <w:autoSpaceDE w:val="0"/>
      <w:autoSpaceDN w:val="0"/>
      <w:spacing w:after="0" w:line="240" w:lineRule="auto"/>
    </w:pPr>
    <w:rPr>
      <w:rFonts w:ascii="Franklin Gothic Book" w:eastAsia="Franklin Gothic Book" w:hAnsi="Franklin Gothic Book" w:cs="Franklin Gothic Book"/>
    </w:rPr>
  </w:style>
  <w:style w:type="paragraph" w:styleId="Heading3">
    <w:name w:val="heading 3"/>
    <w:basedOn w:val="Normal"/>
    <w:link w:val="Heading3Char"/>
    <w:uiPriority w:val="9"/>
    <w:unhideWhenUsed/>
    <w:qFormat/>
    <w:rsid w:val="0021510C"/>
    <w:pPr>
      <w:ind w:left="100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1510C"/>
    <w:rPr>
      <w:rFonts w:ascii="Franklin Gothic Book" w:eastAsia="Franklin Gothic Book" w:hAnsi="Franklin Gothic Book" w:cs="Franklin Gothic Book"/>
      <w:sz w:val="24"/>
      <w:szCs w:val="24"/>
    </w:rPr>
  </w:style>
  <w:style w:type="paragraph" w:styleId="BodyText">
    <w:name w:val="Body Text"/>
    <w:basedOn w:val="Normal"/>
    <w:link w:val="BodyTextChar"/>
    <w:uiPriority w:val="1"/>
    <w:qFormat/>
    <w:rsid w:val="0021510C"/>
  </w:style>
  <w:style w:type="character" w:customStyle="1" w:styleId="BodyTextChar">
    <w:name w:val="Body Text Char"/>
    <w:basedOn w:val="DefaultParagraphFont"/>
    <w:link w:val="BodyText"/>
    <w:uiPriority w:val="1"/>
    <w:rsid w:val="0021510C"/>
    <w:rPr>
      <w:rFonts w:ascii="Franklin Gothic Book" w:eastAsia="Franklin Gothic Book" w:hAnsi="Franklin Gothic Book" w:cs="Franklin Gothic Book"/>
    </w:rPr>
  </w:style>
  <w:style w:type="paragraph" w:customStyle="1" w:styleId="TableParagraph">
    <w:name w:val="Table Paragraph"/>
    <w:basedOn w:val="Normal"/>
    <w:uiPriority w:val="1"/>
    <w:qFormat/>
    <w:rsid w:val="0021510C"/>
    <w:pPr>
      <w:ind w:left="107"/>
    </w:pPr>
  </w:style>
  <w:style w:type="character" w:styleId="Hyperlink">
    <w:name w:val="Hyperlink"/>
    <w:basedOn w:val="DefaultParagraphFont"/>
    <w:uiPriority w:val="99"/>
    <w:unhideWhenUsed/>
    <w:rsid w:val="00676392"/>
    <w:rPr>
      <w:color w:val="006699"/>
      <w:u w:val="single"/>
    </w:rPr>
  </w:style>
  <w:style w:type="paragraph" w:customStyle="1" w:styleId="FEMANormal">
    <w:name w:val="FEMA Normal"/>
    <w:link w:val="FEMANormalChar"/>
    <w:qFormat/>
    <w:rsid w:val="00676392"/>
    <w:pPr>
      <w:spacing w:after="240" w:line="288" w:lineRule="auto"/>
    </w:pPr>
    <w:rPr>
      <w:rFonts w:ascii="Franklin Gothic Book" w:hAnsi="Franklin Gothic Book"/>
      <w:szCs w:val="24"/>
    </w:rPr>
  </w:style>
  <w:style w:type="character" w:customStyle="1" w:styleId="FEMANormalChar">
    <w:name w:val="FEMA Normal Char"/>
    <w:basedOn w:val="DefaultParagraphFont"/>
    <w:link w:val="FEMANormal"/>
    <w:rsid w:val="00676392"/>
    <w:rPr>
      <w:rFonts w:ascii="Franklin Gothic Book" w:hAnsi="Franklin Gothic Book"/>
      <w:szCs w:val="24"/>
    </w:rPr>
  </w:style>
  <w:style w:type="character" w:styleId="UnresolvedMention">
    <w:name w:val="Unresolved Mention"/>
    <w:basedOn w:val="DefaultParagraphFont"/>
    <w:uiPriority w:val="99"/>
    <w:semiHidden/>
    <w:unhideWhenUsed/>
    <w:rsid w:val="003B4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FR-2014-05-19/html/2014-11386.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ema-r4-nfip-data-request@fema.dhs.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ovinfo.gov/content/pkg/FR-2014-05-19/html/2014-11386.htm" TargetMode="External"/><Relationship Id="rId4" Type="http://schemas.openxmlformats.org/officeDocument/2006/relationships/webSettings" Target="webSettings.xml"/><Relationship Id="rId9" Type="http://schemas.openxmlformats.org/officeDocument/2006/relationships/hyperlink" Target="https://www.gpo.gov/fdsys/pkg/FR-2014-05-19/html/2014-11386.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2031</Words>
  <Characters>11582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13586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Peggy</dc:creator>
  <cp:keywords/>
  <dc:description/>
  <cp:lastModifiedBy>Riggan, Kaine</cp:lastModifiedBy>
  <cp:revision>2</cp:revision>
  <dcterms:created xsi:type="dcterms:W3CDTF">2026-06-04T16:39:00Z</dcterms:created>
  <dcterms:modified xsi:type="dcterms:W3CDTF">2026-06-04T16:39:00Z</dcterms:modified>
</cp:coreProperties>
</file>